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D2" w:rsidRDefault="000C1BD2" w:rsidP="00971BDE">
      <w:r>
        <w:t xml:space="preserve">Minutes of the Board of Finance meeting held </w:t>
      </w:r>
      <w:r>
        <w:rPr>
          <w:rStyle w:val="yshortcuts"/>
        </w:rPr>
        <w:t xml:space="preserve">on </w:t>
      </w:r>
      <w:r w:rsidR="004810BB">
        <w:rPr>
          <w:rStyle w:val="yshortcuts"/>
        </w:rPr>
        <w:t>Tues</w:t>
      </w:r>
      <w:r>
        <w:rPr>
          <w:rStyle w:val="yshortcuts"/>
        </w:rPr>
        <w:t>day,</w:t>
      </w:r>
      <w:r w:rsidR="00762A2A">
        <w:rPr>
          <w:rStyle w:val="yshortcuts"/>
        </w:rPr>
        <w:t xml:space="preserve"> </w:t>
      </w:r>
      <w:r w:rsidR="000273A9">
        <w:rPr>
          <w:rStyle w:val="yshortcuts"/>
        </w:rPr>
        <w:t>February 0</w:t>
      </w:r>
      <w:r w:rsidR="00E46863">
        <w:rPr>
          <w:rStyle w:val="yshortcuts"/>
        </w:rPr>
        <w:t>5</w:t>
      </w:r>
      <w:r w:rsidR="009802EA">
        <w:rPr>
          <w:rStyle w:val="yshortcuts"/>
        </w:rPr>
        <w:t>, 201</w:t>
      </w:r>
      <w:r w:rsidR="00E46863">
        <w:rPr>
          <w:rStyle w:val="yshortcuts"/>
        </w:rPr>
        <w:t>9</w:t>
      </w:r>
      <w:r>
        <w:rPr>
          <w:rStyle w:val="yshortcuts"/>
        </w:rPr>
        <w:t xml:space="preserve"> at </w:t>
      </w:r>
      <w:r w:rsidR="00231F9D">
        <w:rPr>
          <w:rStyle w:val="yshortcuts"/>
        </w:rPr>
        <w:t>7:</w:t>
      </w:r>
      <w:r w:rsidR="00C40ABE">
        <w:rPr>
          <w:rStyle w:val="yshortcuts"/>
        </w:rPr>
        <w:t>0</w:t>
      </w:r>
      <w:r>
        <w:rPr>
          <w:rStyle w:val="yshortcuts"/>
        </w:rPr>
        <w:t>0 p.m. at</w:t>
      </w:r>
      <w:r>
        <w:t xml:space="preserve"> the Old </w:t>
      </w:r>
      <w:smartTag w:uri="urn:schemas-microsoft-com:office:smarttags" w:element="PlaceName">
        <w:r>
          <w:t>Lyme</w:t>
        </w:r>
      </w:smartTag>
      <w:r w:rsidR="00231F9D">
        <w:t>Memorial Town Hall Meeting Hall</w:t>
      </w:r>
      <w:r>
        <w:t>.</w:t>
      </w:r>
    </w:p>
    <w:p w:rsidR="000C1BD2" w:rsidRDefault="000C1BD2" w:rsidP="00971BDE">
      <w:r>
        <w:t> </w:t>
      </w:r>
    </w:p>
    <w:p w:rsidR="00B71EC9" w:rsidRDefault="000C1BD2" w:rsidP="00E55C40">
      <w:pPr>
        <w:pStyle w:val="wpheading3"/>
        <w:spacing w:before="0" w:beforeAutospacing="0" w:after="0" w:afterAutospacing="0"/>
      </w:pPr>
      <w:r>
        <w:rPr>
          <w:b/>
          <w:bCs/>
        </w:rPr>
        <w:t>Present</w:t>
      </w:r>
      <w:r>
        <w:t xml:space="preserve">:           </w:t>
      </w:r>
      <w:r>
        <w:rPr>
          <w:b/>
          <w:bCs/>
        </w:rPr>
        <w:t>Regular Members</w:t>
      </w:r>
      <w:r>
        <w:t xml:space="preserve">:  </w:t>
      </w:r>
      <w:r w:rsidR="00A435F8">
        <w:t xml:space="preserve"> Andrew Russell, </w:t>
      </w:r>
      <w:r w:rsidR="00E55C40">
        <w:t xml:space="preserve">Bennett Bernblum, </w:t>
      </w:r>
      <w:r w:rsidR="00E46863">
        <w:t>H.P. Garvin, III,</w:t>
      </w:r>
    </w:p>
    <w:p w:rsidR="000C1BD2" w:rsidRPr="00B71EC9" w:rsidRDefault="00B71EC9" w:rsidP="00B71EC9">
      <w:pPr>
        <w:pStyle w:val="wpheading3"/>
        <w:spacing w:before="0" w:beforeAutospacing="0" w:after="0" w:afterAutospacing="0"/>
        <w:ind w:left="720" w:firstLine="720"/>
        <w:rPr>
          <w:b/>
        </w:rPr>
      </w:pPr>
      <w:r>
        <w:t>David Kelsey, Janet Sturges</w:t>
      </w:r>
      <w:r w:rsidR="00231F9D">
        <w:t xml:space="preserve">, </w:t>
      </w:r>
      <w:r w:rsidR="005A5027">
        <w:t>Dav</w:t>
      </w:r>
      <w:r w:rsidR="00231F9D">
        <w:t>id Woolley</w:t>
      </w:r>
    </w:p>
    <w:p w:rsidR="000C1BD2" w:rsidRDefault="000C1BD2" w:rsidP="00971BDE">
      <w:pPr>
        <w:ind w:left="720" w:firstLine="720"/>
      </w:pPr>
      <w:r>
        <w:rPr>
          <w:b/>
          <w:bCs/>
        </w:rPr>
        <w:t>Alternate Members</w:t>
      </w:r>
      <w:r w:rsidR="00B53475">
        <w:t xml:space="preserve">:  </w:t>
      </w:r>
      <w:r w:rsidR="00A34583">
        <w:t xml:space="preserve">Adam </w:t>
      </w:r>
      <w:r w:rsidR="00AD40F7">
        <w:t xml:space="preserve">S. </w:t>
      </w:r>
      <w:r w:rsidR="00A34583">
        <w:t xml:space="preserve">Burrows, </w:t>
      </w:r>
      <w:r w:rsidR="00B71EC9">
        <w:t>Judith Read, Anna Reiter</w:t>
      </w:r>
      <w:r w:rsidR="00B04248">
        <w:tab/>
      </w:r>
    </w:p>
    <w:p w:rsidR="00E02DFB" w:rsidRDefault="00E02DFB" w:rsidP="003D307C">
      <w:pPr>
        <w:ind w:left="1440"/>
      </w:pPr>
    </w:p>
    <w:p w:rsidR="000C1BD2" w:rsidRDefault="000C1BD2" w:rsidP="003D307C">
      <w:pPr>
        <w:ind w:left="1440"/>
      </w:pPr>
      <w:r>
        <w:t>B</w:t>
      </w:r>
      <w:r w:rsidR="00ED0084">
        <w:t>onnie A. Reemsnyder, ex-officio</w:t>
      </w:r>
    </w:p>
    <w:p w:rsidR="009802EA" w:rsidRDefault="009802EA" w:rsidP="003D307C">
      <w:pPr>
        <w:ind w:left="1440"/>
      </w:pPr>
      <w:r>
        <w:t>Nicole Stajduhar, Finance Director</w:t>
      </w:r>
    </w:p>
    <w:p w:rsidR="00421FE4" w:rsidRDefault="006643EA" w:rsidP="00971BDE">
      <w:pPr>
        <w:ind w:left="1440"/>
      </w:pPr>
      <w:r>
        <w:t>Mary Jo Nosal</w:t>
      </w:r>
      <w:r w:rsidR="00421FE4">
        <w:t>, Select</w:t>
      </w:r>
      <w:r>
        <w:t>wo</w:t>
      </w:r>
      <w:r w:rsidR="00421FE4">
        <w:t>man</w:t>
      </w:r>
    </w:p>
    <w:p w:rsidR="00AD6C28" w:rsidRDefault="00217B28" w:rsidP="00217B28">
      <w:pPr>
        <w:tabs>
          <w:tab w:val="left" w:pos="7695"/>
        </w:tabs>
        <w:ind w:left="1440"/>
      </w:pPr>
      <w:r>
        <w:tab/>
      </w:r>
    </w:p>
    <w:p w:rsidR="00E55C40" w:rsidRDefault="00876725" w:rsidP="009843BB">
      <w:pPr>
        <w:pStyle w:val="wpheading3"/>
        <w:spacing w:before="0" w:beforeAutospacing="0" w:after="0" w:afterAutospacing="0"/>
        <w:rPr>
          <w:b/>
        </w:rPr>
      </w:pPr>
      <w:r w:rsidRPr="00876725">
        <w:rPr>
          <w:b/>
        </w:rPr>
        <w:t>Absent:</w:t>
      </w:r>
      <w:r>
        <w:rPr>
          <w:b/>
        </w:rPr>
        <w:tab/>
        <w:t>Regular Members:</w:t>
      </w:r>
    </w:p>
    <w:p w:rsidR="00876725" w:rsidRDefault="00876725" w:rsidP="009843BB">
      <w:pPr>
        <w:pStyle w:val="wpheading3"/>
        <w:spacing w:before="0" w:beforeAutospacing="0" w:after="0" w:afterAutospacing="0"/>
        <w:rPr>
          <w:b/>
        </w:rPr>
      </w:pPr>
      <w:r>
        <w:rPr>
          <w:b/>
        </w:rPr>
        <w:tab/>
      </w:r>
      <w:r>
        <w:rPr>
          <w:b/>
        </w:rPr>
        <w:tab/>
        <w:t>Alternate Members:</w:t>
      </w:r>
    </w:p>
    <w:p w:rsidR="00C02FC5" w:rsidRDefault="00C02FC5" w:rsidP="00DE1315">
      <w:pPr>
        <w:pStyle w:val="BodyTextIndent"/>
        <w:spacing w:before="0" w:beforeAutospacing="0" w:after="0" w:afterAutospacing="0"/>
        <w:rPr>
          <w:b/>
        </w:rPr>
      </w:pPr>
      <w:bookmarkStart w:id="0" w:name="_GoBack"/>
      <w:bookmarkEnd w:id="0"/>
    </w:p>
    <w:p w:rsidR="00F5334B" w:rsidRDefault="000C1BD2" w:rsidP="00E46863">
      <w:pPr>
        <w:pStyle w:val="BodyTextIndent"/>
        <w:spacing w:before="0" w:beforeAutospacing="0" w:after="0" w:afterAutospacing="0"/>
      </w:pPr>
      <w:r w:rsidRPr="008A5658">
        <w:rPr>
          <w:b/>
        </w:rPr>
        <w:t>Guest</w:t>
      </w:r>
      <w:r>
        <w:t>:</w:t>
      </w:r>
      <w:r>
        <w:tab/>
      </w:r>
      <w:r w:rsidR="00DD129A">
        <w:tab/>
      </w:r>
    </w:p>
    <w:p w:rsidR="00E46863" w:rsidRDefault="00AB3E11" w:rsidP="00E46863">
      <w:pPr>
        <w:pStyle w:val="BodyTextIndent"/>
        <w:spacing w:before="0" w:beforeAutospacing="0" w:after="0" w:afterAutospacing="0"/>
      </w:pPr>
      <w:r>
        <w:tab/>
      </w:r>
    </w:p>
    <w:p w:rsidR="000C1BD2" w:rsidRDefault="000C1BD2" w:rsidP="00971BDE">
      <w:pPr>
        <w:pStyle w:val="BodyTextIndent"/>
        <w:spacing w:before="0" w:beforeAutospacing="0" w:after="0" w:afterAutospacing="0"/>
      </w:pPr>
      <w:r>
        <w:tab/>
      </w:r>
      <w:r>
        <w:tab/>
        <w:t>_______________________________________________________</w:t>
      </w:r>
    </w:p>
    <w:p w:rsidR="00385627" w:rsidRDefault="00385627" w:rsidP="00971BDE">
      <w:pPr>
        <w:pStyle w:val="BodyTextIndent"/>
        <w:spacing w:before="0" w:beforeAutospacing="0" w:after="0" w:afterAutospacing="0"/>
      </w:pPr>
    </w:p>
    <w:p w:rsidR="008E6EF0" w:rsidRDefault="008E6EF0" w:rsidP="00971BDE">
      <w:pPr>
        <w:pStyle w:val="BodyTextIndent"/>
        <w:spacing w:before="0" w:beforeAutospacing="0" w:after="0" w:afterAutospacing="0"/>
      </w:pPr>
    </w:p>
    <w:p w:rsidR="00896DF7" w:rsidRDefault="000C1BD2" w:rsidP="007017F8">
      <w:pPr>
        <w:pStyle w:val="BodyTextIndent"/>
        <w:spacing w:before="0" w:beforeAutospacing="0" w:after="0" w:afterAutospacing="0"/>
      </w:pPr>
      <w:r>
        <w:t>Mr.</w:t>
      </w:r>
      <w:r w:rsidR="004F65BC">
        <w:t>Russell</w:t>
      </w:r>
      <w:r>
        <w:t xml:space="preserve"> cal</w:t>
      </w:r>
      <w:r w:rsidR="00D37135">
        <w:t xml:space="preserve">led the </w:t>
      </w:r>
      <w:r w:rsidR="001440AD">
        <w:t xml:space="preserve">regular </w:t>
      </w:r>
      <w:r w:rsidR="00D37135">
        <w:t xml:space="preserve">meeting to order at </w:t>
      </w:r>
      <w:r w:rsidR="00437297">
        <w:t>7:</w:t>
      </w:r>
      <w:r w:rsidR="000273A9">
        <w:t>0</w:t>
      </w:r>
      <w:r w:rsidR="00525BEF">
        <w:t>0</w:t>
      </w:r>
      <w:r w:rsidR="00437297">
        <w:t>p.m</w:t>
      </w:r>
      <w:r w:rsidR="00FC11F7">
        <w:t xml:space="preserve"> </w:t>
      </w:r>
      <w:r w:rsidR="00896DF7">
        <w:t>first budget meeting of the year.</w:t>
      </w:r>
      <w:r w:rsidR="004E734C">
        <w:t xml:space="preserve">  Mr. Russell stated that the first item of business is to approve the December 18</w:t>
      </w:r>
      <w:r w:rsidR="004E734C" w:rsidRPr="004E734C">
        <w:rPr>
          <w:vertAlign w:val="superscript"/>
        </w:rPr>
        <w:t>th</w:t>
      </w:r>
      <w:r w:rsidR="004E734C">
        <w:t xml:space="preserve"> minutes.  A motion was made by Mr. Bernblum,</w:t>
      </w:r>
      <w:r w:rsidR="00E1311E">
        <w:t xml:space="preserve"> seconded by Mr. Woolley to  insert</w:t>
      </w:r>
      <w:r w:rsidR="004E734C">
        <w:t xml:space="preserve"> discussion and approval of the December 18</w:t>
      </w:r>
      <w:r w:rsidR="004E734C" w:rsidRPr="004E734C">
        <w:rPr>
          <w:vertAlign w:val="superscript"/>
        </w:rPr>
        <w:t>th</w:t>
      </w:r>
      <w:r w:rsidR="004E734C">
        <w:t xml:space="preserve"> minutes.  Motion carried.</w:t>
      </w:r>
    </w:p>
    <w:p w:rsidR="004E734C" w:rsidRDefault="004E734C" w:rsidP="007017F8">
      <w:pPr>
        <w:pStyle w:val="BodyTextIndent"/>
        <w:spacing w:before="0" w:beforeAutospacing="0" w:after="0" w:afterAutospacing="0"/>
      </w:pPr>
    </w:p>
    <w:p w:rsidR="00E46863" w:rsidRDefault="00E46863" w:rsidP="007017F8">
      <w:pPr>
        <w:pStyle w:val="BodyTextIndent"/>
        <w:spacing w:before="0" w:beforeAutospacing="0" w:after="0" w:afterAutospacing="0"/>
      </w:pPr>
    </w:p>
    <w:p w:rsidR="00E46863" w:rsidRDefault="00E46863" w:rsidP="00E46863">
      <w:pPr>
        <w:autoSpaceDE w:val="0"/>
        <w:autoSpaceDN w:val="0"/>
        <w:adjustRightInd w:val="0"/>
        <w:rPr>
          <w:b/>
          <w:color w:val="000000"/>
          <w:u w:val="single"/>
        </w:rPr>
      </w:pPr>
      <w:r>
        <w:rPr>
          <w:b/>
          <w:color w:val="000000"/>
          <w:u w:val="single"/>
        </w:rPr>
        <w:t>A</w:t>
      </w:r>
      <w:r w:rsidRPr="008A13A0">
        <w:rPr>
          <w:b/>
          <w:color w:val="000000"/>
          <w:u w:val="single"/>
        </w:rPr>
        <w:t xml:space="preserve">pproval of </w:t>
      </w:r>
      <w:r>
        <w:rPr>
          <w:b/>
          <w:color w:val="000000"/>
          <w:u w:val="single"/>
        </w:rPr>
        <w:t>December 18, 2018</w:t>
      </w:r>
      <w:r w:rsidRPr="008A13A0">
        <w:rPr>
          <w:b/>
          <w:color w:val="000000"/>
          <w:u w:val="single"/>
        </w:rPr>
        <w:t xml:space="preserve"> Minutes</w:t>
      </w:r>
    </w:p>
    <w:p w:rsidR="00E46863" w:rsidRDefault="00E46863" w:rsidP="00E46863">
      <w:pPr>
        <w:autoSpaceDE w:val="0"/>
        <w:autoSpaceDN w:val="0"/>
        <w:adjustRightInd w:val="0"/>
        <w:rPr>
          <w:color w:val="000000"/>
        </w:rPr>
      </w:pPr>
    </w:p>
    <w:p w:rsidR="00D671DB" w:rsidRDefault="00D671DB" w:rsidP="00E46863">
      <w:pPr>
        <w:autoSpaceDE w:val="0"/>
        <w:autoSpaceDN w:val="0"/>
        <w:adjustRightInd w:val="0"/>
        <w:rPr>
          <w:color w:val="000000"/>
        </w:rPr>
      </w:pPr>
      <w:r>
        <w:rPr>
          <w:color w:val="000000"/>
        </w:rPr>
        <w:t>The minutes of December 18</w:t>
      </w:r>
      <w:r w:rsidRPr="00D671DB">
        <w:rPr>
          <w:color w:val="000000"/>
          <w:vertAlign w:val="superscript"/>
        </w:rPr>
        <w:t>th</w:t>
      </w:r>
      <w:r>
        <w:rPr>
          <w:color w:val="000000"/>
        </w:rPr>
        <w:t xml:space="preserve"> were reviewed.  A motion was made by Mr. Kelsey, seconded by Mr. Garvin to amend</w:t>
      </w:r>
      <w:r w:rsidR="009A7AAE">
        <w:rPr>
          <w:color w:val="000000"/>
        </w:rPr>
        <w:t xml:space="preserve"> the minutes of December 18</w:t>
      </w:r>
      <w:r w:rsidR="009A7AAE" w:rsidRPr="009A7AAE">
        <w:rPr>
          <w:color w:val="000000"/>
          <w:vertAlign w:val="superscript"/>
        </w:rPr>
        <w:t>th</w:t>
      </w:r>
      <w:r w:rsidR="009A7AAE">
        <w:rPr>
          <w:color w:val="000000"/>
        </w:rPr>
        <w:t>.  There was a discussion on the minutes to summarize the meeting</w:t>
      </w:r>
      <w:r w:rsidR="000F6329">
        <w:rPr>
          <w:color w:val="000000"/>
        </w:rPr>
        <w:t xml:space="preserve"> and the minutes should reflect the entire conversations.</w:t>
      </w:r>
    </w:p>
    <w:p w:rsidR="000F6329" w:rsidRDefault="000F6329" w:rsidP="00E46863">
      <w:pPr>
        <w:autoSpaceDE w:val="0"/>
        <w:autoSpaceDN w:val="0"/>
        <w:adjustRightInd w:val="0"/>
        <w:rPr>
          <w:color w:val="000000"/>
        </w:rPr>
      </w:pPr>
    </w:p>
    <w:p w:rsidR="000F6329" w:rsidRDefault="000F6329" w:rsidP="00E46863">
      <w:pPr>
        <w:autoSpaceDE w:val="0"/>
        <w:autoSpaceDN w:val="0"/>
        <w:adjustRightInd w:val="0"/>
        <w:rPr>
          <w:color w:val="000000"/>
        </w:rPr>
      </w:pPr>
      <w:r>
        <w:rPr>
          <w:color w:val="000000"/>
        </w:rPr>
        <w:t xml:space="preserve">Mr. Kelsey made a motion to withdraw his motion to amend the minutes.  </w:t>
      </w:r>
      <w:r w:rsidR="00E93925">
        <w:rPr>
          <w:color w:val="000000"/>
        </w:rPr>
        <w:t>More discussion ensued.  Mr. Bernblum distributed at the last meeting a correction</w:t>
      </w:r>
      <w:r w:rsidR="00E1311E">
        <w:rPr>
          <w:color w:val="000000"/>
        </w:rPr>
        <w:t>/additions</w:t>
      </w:r>
      <w:r w:rsidR="00E93925">
        <w:rPr>
          <w:color w:val="000000"/>
        </w:rPr>
        <w:t xml:space="preserve"> to the discussion and wording regarding the CERC Proposal discussion on page 3 of the minutes</w:t>
      </w:r>
      <w:r w:rsidR="00055A54">
        <w:rPr>
          <w:color w:val="000000"/>
        </w:rPr>
        <w:t xml:space="preserve"> (see attached)</w:t>
      </w:r>
      <w:r w:rsidR="00E93925">
        <w:rPr>
          <w:color w:val="000000"/>
        </w:rPr>
        <w:t xml:space="preserve">.   He felt that pertinent information was omitted from the discussion that took place at the meeting.  </w:t>
      </w:r>
    </w:p>
    <w:p w:rsidR="00E93925" w:rsidRDefault="00E93925" w:rsidP="00E46863">
      <w:pPr>
        <w:autoSpaceDE w:val="0"/>
        <w:autoSpaceDN w:val="0"/>
        <w:adjustRightInd w:val="0"/>
        <w:rPr>
          <w:color w:val="000000"/>
        </w:rPr>
      </w:pPr>
    </w:p>
    <w:p w:rsidR="00E93925" w:rsidRDefault="00E1311E" w:rsidP="00E46863">
      <w:pPr>
        <w:autoSpaceDE w:val="0"/>
        <w:autoSpaceDN w:val="0"/>
        <w:adjustRightInd w:val="0"/>
        <w:rPr>
          <w:color w:val="000000"/>
        </w:rPr>
      </w:pPr>
      <w:r>
        <w:rPr>
          <w:color w:val="000000"/>
        </w:rPr>
        <w:t>After lengthy discussion, a</w:t>
      </w:r>
      <w:r w:rsidR="00E93925">
        <w:rPr>
          <w:color w:val="000000"/>
        </w:rPr>
        <w:t xml:space="preserve"> motion was made by Mrs. Sturges, seconded by Mr. Garvin, t</w:t>
      </w:r>
      <w:r>
        <w:rPr>
          <w:color w:val="000000"/>
        </w:rPr>
        <w:t>o amend the minutes as proposed, and to identify the author of any amendments, now and in the future.  Mr. Kelsey wanted it</w:t>
      </w:r>
      <w:r w:rsidR="00E93925">
        <w:rPr>
          <w:color w:val="000000"/>
        </w:rPr>
        <w:t xml:space="preserve"> noted that the submission Mr. Bernblum drafted to be included with the minutes does not accurately reflect the motion of the CERC proposal to Town Meeting.</w:t>
      </w:r>
    </w:p>
    <w:p w:rsidR="000F6329" w:rsidRDefault="000F6329" w:rsidP="00E46863">
      <w:pPr>
        <w:autoSpaceDE w:val="0"/>
        <w:autoSpaceDN w:val="0"/>
        <w:adjustRightInd w:val="0"/>
        <w:rPr>
          <w:color w:val="000000"/>
        </w:rPr>
      </w:pPr>
    </w:p>
    <w:p w:rsidR="00E46863" w:rsidRDefault="00E46863" w:rsidP="007017F8">
      <w:pPr>
        <w:pStyle w:val="BodyTextIndent"/>
        <w:spacing w:before="0" w:beforeAutospacing="0" w:after="0" w:afterAutospacing="0"/>
      </w:pPr>
    </w:p>
    <w:p w:rsidR="00E46863" w:rsidRPr="00090284" w:rsidRDefault="00E46863" w:rsidP="00E46863">
      <w:pPr>
        <w:rPr>
          <w:b/>
          <w:u w:val="single"/>
        </w:rPr>
      </w:pPr>
      <w:r w:rsidRPr="00090284">
        <w:rPr>
          <w:b/>
          <w:u w:val="single"/>
        </w:rPr>
        <w:t>Salaries</w:t>
      </w:r>
    </w:p>
    <w:p w:rsidR="00E46863" w:rsidRDefault="00E46863" w:rsidP="00E46863"/>
    <w:p w:rsidR="00E1311E" w:rsidRDefault="00E46863" w:rsidP="00E46863">
      <w:r>
        <w:t xml:space="preserve">Mrs. Stajduhar highlighted the salary increases and adjustments due to Step increases and a general increase of 2.25%.  </w:t>
      </w:r>
      <w:r w:rsidR="00230B7F">
        <w:t>Several of the increases include</w:t>
      </w:r>
      <w:r w:rsidR="004E734C">
        <w:t xml:space="preserve"> a part-time position that was requested to assist the Fire Department and Fire Marshal with completing paperwork</w:t>
      </w:r>
      <w:r w:rsidR="00762A2A">
        <w:t xml:space="preserve"> and</w:t>
      </w:r>
      <w:r w:rsidR="00230B7F">
        <w:t xml:space="preserve"> an increase in Senior Center Administrative posi</w:t>
      </w:r>
      <w:r w:rsidR="00762A2A">
        <w:t>tion.  There is a change</w:t>
      </w:r>
      <w:r w:rsidR="00A57DDA">
        <w:t xml:space="preserve"> in </w:t>
      </w:r>
      <w:r w:rsidR="00230B7F">
        <w:t>Rogers Lake Authority</w:t>
      </w:r>
      <w:r w:rsidR="00A57DDA">
        <w:t xml:space="preserve"> subs to employees of $20</w:t>
      </w:r>
      <w:r w:rsidR="000D3F4D">
        <w:t>,</w:t>
      </w:r>
      <w:r w:rsidR="00A57DDA">
        <w:t>571.  The Board of Assessment Appeals will have an increase in hours for Revaluation</w:t>
      </w:r>
      <w:r w:rsidR="002D5A8F">
        <w:t>.</w:t>
      </w:r>
    </w:p>
    <w:p w:rsidR="00E1311E" w:rsidRDefault="00E1311E" w:rsidP="00E46863"/>
    <w:p w:rsidR="00E1311E" w:rsidRDefault="00A8666A" w:rsidP="00E1311E">
      <w:r>
        <w:lastRenderedPageBreak/>
        <w:t>B</w:t>
      </w:r>
      <w:r w:rsidR="00E1311E">
        <w:t>oard of Finance Meeting</w:t>
      </w:r>
      <w:r w:rsidR="00E1311E">
        <w:tab/>
      </w:r>
      <w:r w:rsidR="00E1311E">
        <w:tab/>
      </w:r>
      <w:r w:rsidR="00E1311E">
        <w:tab/>
      </w:r>
      <w:r w:rsidR="00E1311E">
        <w:tab/>
      </w:r>
      <w:r w:rsidR="00E1311E">
        <w:tab/>
      </w:r>
      <w:r w:rsidR="00E1311E">
        <w:tab/>
      </w:r>
      <w:r w:rsidR="00E1311E">
        <w:tab/>
      </w:r>
      <w:r w:rsidR="00E1311E">
        <w:tab/>
      </w:r>
      <w:r w:rsidR="00E1311E">
        <w:tab/>
        <w:t>February 05, 2019</w:t>
      </w:r>
    </w:p>
    <w:p w:rsidR="00E1311E" w:rsidRDefault="00E1311E" w:rsidP="00E1311E"/>
    <w:p w:rsidR="00E1311E" w:rsidRDefault="00E1311E" w:rsidP="00E1311E"/>
    <w:p w:rsidR="00E1311E" w:rsidRDefault="00E1311E" w:rsidP="00E1311E"/>
    <w:p w:rsidR="00E1311E" w:rsidRDefault="00E1311E" w:rsidP="00E1311E"/>
    <w:p w:rsidR="00E46863" w:rsidRDefault="000D3F4D" w:rsidP="00E46863">
      <w:r>
        <w:t xml:space="preserve">The Assistant to the Finance Director will increase to full-time.  </w:t>
      </w:r>
      <w:r w:rsidR="002D5A8F">
        <w:t>Parks and Recreation re</w:t>
      </w:r>
      <w:r>
        <w:t>q</w:t>
      </w:r>
      <w:r w:rsidR="002D5A8F">
        <w:t xml:space="preserve">uested 30 extra hours for </w:t>
      </w:r>
      <w:r w:rsidR="00762A2A">
        <w:t>3 more</w:t>
      </w:r>
      <w:r>
        <w:t xml:space="preserve"> </w:t>
      </w:r>
      <w:r w:rsidR="002D5A8F">
        <w:t>40</w:t>
      </w:r>
      <w:r>
        <w:t>-hour</w:t>
      </w:r>
      <w:r w:rsidR="002D5A8F">
        <w:t xml:space="preserve"> weeks.  Registrars are requesting additional hours for the Registrars and a decrease in the Assistant </w:t>
      </w:r>
      <w:r>
        <w:t xml:space="preserve">Registrar </w:t>
      </w:r>
      <w:r w:rsidR="002D5A8F">
        <w:t>position.</w:t>
      </w:r>
      <w:r w:rsidR="00A8666A">
        <w:t xml:space="preserve">  </w:t>
      </w:r>
      <w:r w:rsidR="002D5A8F">
        <w:t xml:space="preserve">The Police are requesting additional hours for </w:t>
      </w:r>
      <w:r>
        <w:t>p</w:t>
      </w:r>
      <w:r w:rsidR="002D5A8F">
        <w:t xml:space="preserve">art-time </w:t>
      </w:r>
      <w:r>
        <w:t xml:space="preserve">Police </w:t>
      </w:r>
      <w:r w:rsidR="002D5A8F">
        <w:t xml:space="preserve">and decrease in Ranger hours.  The IT position has been eliminated.  The Building Official </w:t>
      </w:r>
      <w:r>
        <w:t>was hired</w:t>
      </w:r>
      <w:r w:rsidR="002D5A8F">
        <w:t xml:space="preserve"> at a lower step than the recently retired Building Official.  There is a request for uniform reimbursement for Public Works</w:t>
      </w:r>
      <w:r>
        <w:t xml:space="preserve"> employees who choose not to utilize the uniform company</w:t>
      </w:r>
      <w:r w:rsidR="002D5A8F">
        <w:t xml:space="preserve">.  </w:t>
      </w:r>
      <w:r>
        <w:t>Senior Center’s new hire has been hired at a higher rate than budgeted.  The total increase is $50,411.  No vote was taken.</w:t>
      </w:r>
    </w:p>
    <w:p w:rsidR="00E46863" w:rsidRDefault="00E46863" w:rsidP="00E46863"/>
    <w:p w:rsidR="00E46863" w:rsidRDefault="00E46863" w:rsidP="007017F8">
      <w:pPr>
        <w:pStyle w:val="BodyTextIndent"/>
        <w:spacing w:before="0" w:beforeAutospacing="0" w:after="0" w:afterAutospacing="0"/>
      </w:pPr>
    </w:p>
    <w:p w:rsidR="00E46863" w:rsidRPr="000010FC" w:rsidRDefault="00E46863" w:rsidP="00E46863">
      <w:r w:rsidRPr="000745D1">
        <w:rPr>
          <w:b/>
          <w:u w:val="single"/>
        </w:rPr>
        <w:t>01-211-1200  Private</w:t>
      </w:r>
      <w:r w:rsidR="00C776CB">
        <w:rPr>
          <w:b/>
          <w:u w:val="single"/>
        </w:rPr>
        <w:t xml:space="preserve"> </w:t>
      </w:r>
      <w:r w:rsidRPr="000745D1">
        <w:rPr>
          <w:b/>
          <w:u w:val="single"/>
        </w:rPr>
        <w:t xml:space="preserve">Beach Associations </w:t>
      </w:r>
    </w:p>
    <w:p w:rsidR="00E46863" w:rsidRDefault="00E46863" w:rsidP="00E46863"/>
    <w:p w:rsidR="00E46863" w:rsidRPr="000010FC" w:rsidRDefault="00D67909" w:rsidP="00E46863">
      <w:r>
        <w:t xml:space="preserve">Mr. Bernblum stated </w:t>
      </w:r>
      <w:r w:rsidR="00E46863">
        <w:t xml:space="preserve">the Private Beach Association’s follow a formula that is 50% of the cap amount spent on security and the beaches have to submit their security expenses to the Finance Director in order to receive </w:t>
      </w:r>
      <w:r w:rsidR="00EA4F26">
        <w:t>the second half of the grant.</w:t>
      </w:r>
    </w:p>
    <w:p w:rsidR="00E46863" w:rsidRDefault="00E46863" w:rsidP="00E46863"/>
    <w:p w:rsidR="00E46863" w:rsidRDefault="00E46863" w:rsidP="00E46863">
      <w:r>
        <w:t>The Private Beach Association is as follows:</w:t>
      </w:r>
    </w:p>
    <w:p w:rsidR="00E46863" w:rsidRDefault="00E46863" w:rsidP="00E46863"/>
    <w:p w:rsidR="00E46863" w:rsidRDefault="00E46863" w:rsidP="00E46863">
      <w:pPr>
        <w:ind w:left="720" w:firstLine="720"/>
      </w:pPr>
      <w:r>
        <w:t>7007</w:t>
      </w:r>
      <w:r>
        <w:tab/>
        <w:t>Point O’Woods</w:t>
      </w:r>
      <w:r>
        <w:tab/>
      </w:r>
      <w:r>
        <w:tab/>
        <w:t>7012</w:t>
      </w:r>
      <w:r>
        <w:tab/>
      </w:r>
      <w:smartTag w:uri="urn:schemas-microsoft-com:office:smarttags" w:element="place">
        <w:smartTag w:uri="urn:schemas-microsoft-com:office:smarttags" w:element="PlaceName">
          <w:r>
            <w:t>Rogers</w:t>
          </w:r>
        </w:smartTag>
        <w:smartTag w:uri="urn:schemas-microsoft-com:office:smarttags" w:element="PlaceName">
          <w:r>
            <w:t>Lake</w:t>
          </w:r>
        </w:smartTag>
        <w:smartTag w:uri="urn:schemas-microsoft-com:office:smarttags" w:element="PlaceName">
          <w:r>
            <w:t>West</w:t>
          </w:r>
        </w:smartTag>
        <w:smartTag w:uri="urn:schemas-microsoft-com:office:smarttags" w:element="PlaceType">
          <w:r>
            <w:t>Shores</w:t>
          </w:r>
        </w:smartTag>
      </w:smartTag>
      <w:r>
        <w:tab/>
      </w:r>
    </w:p>
    <w:p w:rsidR="00E46863" w:rsidRDefault="00E46863" w:rsidP="00E46863">
      <w:pPr>
        <w:ind w:left="720" w:firstLine="720"/>
      </w:pPr>
      <w:r>
        <w:t>7008</w:t>
      </w:r>
      <w:r>
        <w:tab/>
      </w:r>
      <w:smartTag w:uri="urn:schemas-microsoft-com:office:smarttags" w:element="PlaceName">
        <w:r>
          <w:t>Old</w:t>
        </w:r>
      </w:smartTag>
      <w:smartTag w:uri="urn:schemas-microsoft-com:office:smarttags" w:element="PlaceName">
        <w:r>
          <w:t>Lyme</w:t>
        </w:r>
      </w:smartTag>
      <w:smartTag w:uri="urn:schemas-microsoft-com:office:smarttags" w:element="PlaceType">
        <w:r>
          <w:t>Shores</w:t>
        </w:r>
      </w:smartTag>
      <w:r>
        <w:tab/>
      </w:r>
      <w:r>
        <w:tab/>
        <w:t>7013</w:t>
      </w:r>
      <w:r>
        <w:tab/>
      </w:r>
      <w:smartTag w:uri="urn:schemas-microsoft-com:office:smarttags" w:element="place">
        <w:smartTag w:uri="urn:schemas-microsoft-com:office:smarttags" w:element="PlaceName">
          <w:r>
            <w:t>Hawks</w:t>
          </w:r>
        </w:smartTag>
        <w:smartTag w:uri="urn:schemas-microsoft-com:office:smarttags" w:element="PlaceName">
          <w:r>
            <w:t>Nest</w:t>
          </w:r>
        </w:smartTag>
        <w:smartTag w:uri="urn:schemas-microsoft-com:office:smarttags" w:element="PlaceType">
          <w:r>
            <w:t>Beach</w:t>
          </w:r>
        </w:smartTag>
      </w:smartTag>
    </w:p>
    <w:p w:rsidR="00E46863" w:rsidRDefault="00E46863" w:rsidP="00E46863">
      <w:pPr>
        <w:ind w:left="720" w:firstLine="720"/>
      </w:pPr>
      <w:r>
        <w:t>7009</w:t>
      </w:r>
      <w:r>
        <w:tab/>
      </w:r>
      <w:smartTag w:uri="urn:schemas-microsoft-com:office:smarttags" w:element="PlaceName">
        <w:r>
          <w:t>Old</w:t>
        </w:r>
      </w:smartTag>
      <w:smartTag w:uri="urn:schemas-microsoft-com:office:smarttags" w:element="PlaceName">
        <w:r>
          <w:t>Colony</w:t>
        </w:r>
      </w:smartTag>
      <w:smartTag w:uri="urn:schemas-microsoft-com:office:smarttags" w:element="PlaceType">
        <w:r>
          <w:t>Beach</w:t>
        </w:r>
      </w:smartTag>
      <w:r>
        <w:tab/>
      </w:r>
      <w:r>
        <w:tab/>
        <w:t>7014</w:t>
      </w:r>
      <w:r>
        <w:tab/>
        <w:t>Federation of Beaches</w:t>
      </w:r>
      <w:r>
        <w:tab/>
        <w:t xml:space="preserve"> (within Police Budget) </w:t>
      </w:r>
      <w:r>
        <w:tab/>
        <w:t>7010</w:t>
      </w:r>
      <w:r>
        <w:tab/>
      </w:r>
      <w:smartTag w:uri="urn:schemas-microsoft-com:office:smarttags" w:element="City">
        <w:smartTag w:uri="urn:schemas-microsoft-com:office:smarttags" w:element="place">
          <w:smartTag w:uri="urn:schemas-microsoft-com:office:smarttags" w:element="City">
            <w:r>
              <w:t>Miami</w:t>
            </w:r>
          </w:smartTag>
        </w:smartTag>
        <w:r>
          <w:t xml:space="preserve"> Beach</w:t>
        </w:r>
      </w:smartTag>
      <w:r>
        <w:tab/>
      </w:r>
      <w:r>
        <w:tab/>
      </w:r>
      <w:r>
        <w:tab/>
        <w:t>7015</w:t>
      </w:r>
      <w:r>
        <w:tab/>
        <w:t>Edge Lea</w:t>
      </w:r>
    </w:p>
    <w:p w:rsidR="00E46863" w:rsidRDefault="00E46863" w:rsidP="00E46863">
      <w:pPr>
        <w:ind w:left="720" w:firstLine="720"/>
      </w:pPr>
      <w:r>
        <w:t>7011</w:t>
      </w:r>
      <w:r>
        <w:tab/>
      </w:r>
      <w:smartTag w:uri="urn:schemas-microsoft-com:office:smarttags" w:element="PlaceName">
        <w:r>
          <w:t>White</w:t>
        </w:r>
      </w:smartTag>
      <w:smartTag w:uri="urn:schemas-microsoft-com:office:smarttags" w:element="PlaceName">
        <w:r>
          <w:t>Sand</w:t>
        </w:r>
      </w:smartTag>
      <w:smartTag w:uri="urn:schemas-microsoft-com:office:smarttags" w:element="PlaceType">
        <w:r>
          <w:t>Beach</w:t>
        </w:r>
      </w:smartTag>
      <w:r>
        <w:tab/>
      </w:r>
      <w:r>
        <w:tab/>
        <w:t>7016</w:t>
      </w:r>
      <w:r>
        <w:tab/>
      </w:r>
      <w:smartTag w:uri="urn:schemas-microsoft-com:office:smarttags" w:element="place">
        <w:smartTag w:uri="urn:schemas-microsoft-com:office:smarttags" w:element="PlaceName">
          <w:r>
            <w:t>Oak Ridge</w:t>
          </w:r>
        </w:smartTag>
        <w:smartTag w:uri="urn:schemas-microsoft-com:office:smarttags" w:element="PlaceType">
          <w:r>
            <w:t>Forest</w:t>
          </w:r>
        </w:smartTag>
      </w:smartTag>
    </w:p>
    <w:p w:rsidR="00E46863" w:rsidRDefault="00E46863" w:rsidP="00E46863">
      <w:pPr>
        <w:ind w:left="720" w:firstLine="720"/>
      </w:pPr>
    </w:p>
    <w:p w:rsidR="00E46863" w:rsidRDefault="00E46863" w:rsidP="00E46863">
      <w:pPr>
        <w:ind w:left="2880" w:firstLine="720"/>
      </w:pPr>
      <w:r w:rsidRPr="000C6B68">
        <w:rPr>
          <w:b/>
        </w:rPr>
        <w:t>Total</w:t>
      </w:r>
      <w:r>
        <w:tab/>
      </w:r>
      <w:r>
        <w:tab/>
      </w:r>
      <w:r>
        <w:tab/>
      </w:r>
      <w:r w:rsidRPr="000C6B68">
        <w:rPr>
          <w:b/>
        </w:rPr>
        <w:t>$71,700</w:t>
      </w:r>
    </w:p>
    <w:p w:rsidR="00E46863" w:rsidRDefault="00E46863" w:rsidP="00E46863"/>
    <w:p w:rsidR="00E46863" w:rsidRDefault="00E46863" w:rsidP="00E46863">
      <w:r>
        <w:t>A motion was made by</w:t>
      </w:r>
      <w:r w:rsidR="00EA4F26">
        <w:t xml:space="preserve"> Mr. Kelsey</w:t>
      </w:r>
      <w:r>
        <w:t xml:space="preserve">, seconded by </w:t>
      </w:r>
      <w:r w:rsidR="00EA4F26">
        <w:t>Mrs. Sturges,</w:t>
      </w:r>
      <w:r>
        <w:t xml:space="preserve"> to approve $71,700 for </w:t>
      </w:r>
      <w:smartTag w:uri="urn:schemas-microsoft-com:office:smarttags" w:element="place">
        <w:smartTag w:uri="urn:schemas-microsoft-com:office:smarttags" w:element="PlaceName">
          <w:r>
            <w:t>Private</w:t>
          </w:r>
        </w:smartTag>
        <w:smartTag w:uri="urn:schemas-microsoft-com:office:smarttags" w:element="PlaceType">
          <w:r>
            <w:t>Beach</w:t>
          </w:r>
        </w:smartTag>
      </w:smartTag>
      <w:r>
        <w:t xml:space="preserve"> Associations.  </w:t>
      </w:r>
      <w:r w:rsidR="00EA4F26">
        <w:t xml:space="preserve">Mr. Garvin, Mr. Bernblum and Mr. Woolley abstain from voting.  </w:t>
      </w:r>
      <w:r>
        <w:t>Motion carried.</w:t>
      </w:r>
    </w:p>
    <w:p w:rsidR="00E46863" w:rsidRDefault="00E46863" w:rsidP="007017F8">
      <w:pPr>
        <w:pStyle w:val="BodyTextIndent"/>
        <w:spacing w:before="0" w:beforeAutospacing="0" w:after="0" w:afterAutospacing="0"/>
      </w:pPr>
    </w:p>
    <w:p w:rsidR="00E46863" w:rsidRDefault="00E46863" w:rsidP="007017F8">
      <w:pPr>
        <w:pStyle w:val="BodyTextIndent"/>
        <w:spacing w:before="0" w:beforeAutospacing="0" w:after="0" w:afterAutospacing="0"/>
      </w:pPr>
    </w:p>
    <w:p w:rsidR="00E46863" w:rsidRDefault="00E46863" w:rsidP="00E46863">
      <w:pPr>
        <w:pStyle w:val="WPHeading30"/>
        <w:widowControl/>
        <w:rPr>
          <w:b/>
          <w:u w:val="single"/>
        </w:rPr>
      </w:pPr>
      <w:r>
        <w:rPr>
          <w:b/>
          <w:u w:val="single"/>
        </w:rPr>
        <w:t xml:space="preserve">205 </w:t>
      </w:r>
      <w:r w:rsidRPr="00F62EEE">
        <w:rPr>
          <w:b/>
          <w:u w:val="single"/>
        </w:rPr>
        <w:t>Public Safety</w:t>
      </w:r>
    </w:p>
    <w:p w:rsidR="00E46863" w:rsidRDefault="00E46863" w:rsidP="00E46863">
      <w:pPr>
        <w:pStyle w:val="WPHeading30"/>
        <w:widowControl/>
        <w:ind w:firstLine="720"/>
        <w:rPr>
          <w:b/>
          <w:u w:val="single"/>
        </w:rPr>
      </w:pPr>
    </w:p>
    <w:p w:rsidR="00E46863" w:rsidRDefault="00E46863" w:rsidP="00E46863">
      <w:pPr>
        <w:rPr>
          <w:b/>
          <w:u w:val="single"/>
        </w:rPr>
      </w:pPr>
      <w:r>
        <w:rPr>
          <w:b/>
          <w:u w:val="single"/>
        </w:rPr>
        <w:t xml:space="preserve">205-0580 </w:t>
      </w:r>
      <w:r w:rsidRPr="00935D5D">
        <w:rPr>
          <w:b/>
          <w:u w:val="single"/>
        </w:rPr>
        <w:t>Resident</w:t>
      </w:r>
      <w:r w:rsidR="00DE7F61">
        <w:rPr>
          <w:b/>
          <w:u w:val="single"/>
        </w:rPr>
        <w:t xml:space="preserve"> </w:t>
      </w:r>
      <w:r w:rsidRPr="00935D5D">
        <w:rPr>
          <w:b/>
          <w:u w:val="single"/>
        </w:rPr>
        <w:t>State Police</w:t>
      </w:r>
    </w:p>
    <w:p w:rsidR="00E46863" w:rsidRDefault="00E46863" w:rsidP="00E46863">
      <w:pPr>
        <w:rPr>
          <w:b/>
          <w:u w:val="single"/>
        </w:rPr>
      </w:pPr>
    </w:p>
    <w:p w:rsidR="00E46863" w:rsidRDefault="004B46FD" w:rsidP="00E46863">
      <w:r>
        <w:t>Mrs. Reemsnyder explained that the town’s Resident State Trooper has taken a position with the Secretary of State and</w:t>
      </w:r>
      <w:r w:rsidR="00DE7F61">
        <w:t xml:space="preserve"> the town has a temporary Resident State Trooper.  Mrs. Reemsnyder stated that within the Resident State Police budget, there is a decrease </w:t>
      </w:r>
      <w:r w:rsidR="00762A2A">
        <w:t>of $5,000 in</w:t>
      </w:r>
      <w:r w:rsidR="00DE7F61">
        <w:t xml:space="preserve"> DUI and</w:t>
      </w:r>
      <w:r w:rsidR="00762A2A">
        <w:t xml:space="preserve"> $5,000 in</w:t>
      </w:r>
      <w:r w:rsidR="00DE7F61">
        <w:t xml:space="preserve"> Resident State overtime.</w:t>
      </w:r>
    </w:p>
    <w:p w:rsidR="00DE7F61" w:rsidRDefault="00DE7F61" w:rsidP="00E46863"/>
    <w:p w:rsidR="00E46863" w:rsidRDefault="00E46863" w:rsidP="00E46863">
      <w:r>
        <w:t>A motion was made by</w:t>
      </w:r>
      <w:r w:rsidR="00EA4F26">
        <w:t xml:space="preserve"> Mr. Kelsey</w:t>
      </w:r>
      <w:r>
        <w:t>, seconded by</w:t>
      </w:r>
      <w:r w:rsidR="00EA4F26">
        <w:t xml:space="preserve"> Mr. Garvin</w:t>
      </w:r>
      <w:r w:rsidR="00F15051">
        <w:t>,</w:t>
      </w:r>
      <w:r>
        <w:t xml:space="preserve"> to approve $</w:t>
      </w:r>
      <w:r w:rsidR="00EA4F26">
        <w:t>204,500</w:t>
      </w:r>
      <w:r>
        <w:t xml:space="preserve"> for Resident State Police.  Motion carried.</w:t>
      </w:r>
    </w:p>
    <w:p w:rsidR="00E46863" w:rsidRDefault="00E46863" w:rsidP="00E46863"/>
    <w:p w:rsidR="00A8666A" w:rsidRDefault="00A8666A" w:rsidP="00E46863"/>
    <w:p w:rsidR="00A8666A" w:rsidRDefault="00A8666A" w:rsidP="00E46863"/>
    <w:p w:rsidR="00A8666A" w:rsidRDefault="00A8666A" w:rsidP="00E46863"/>
    <w:p w:rsidR="00E46863" w:rsidRDefault="00E46863" w:rsidP="00E46863"/>
    <w:p w:rsidR="00A8666A" w:rsidRDefault="00A8666A" w:rsidP="00A8666A">
      <w:r>
        <w:lastRenderedPageBreak/>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E46863" w:rsidRPr="00935D5D" w:rsidRDefault="00E46863" w:rsidP="00E46863">
      <w:pPr>
        <w:rPr>
          <w:b/>
          <w:u w:val="single"/>
        </w:rPr>
      </w:pPr>
      <w:r>
        <w:rPr>
          <w:b/>
          <w:u w:val="single"/>
        </w:rPr>
        <w:t xml:space="preserve">205-0590 </w:t>
      </w:r>
      <w:r w:rsidRPr="00935D5D">
        <w:rPr>
          <w:b/>
          <w:u w:val="single"/>
        </w:rPr>
        <w:t>Municipal Police</w:t>
      </w:r>
    </w:p>
    <w:p w:rsidR="00E46863" w:rsidRDefault="00E46863" w:rsidP="00E46863"/>
    <w:p w:rsidR="0090023A" w:rsidRDefault="00D67909" w:rsidP="00E46863">
      <w:r>
        <w:t>Mrs. Re</w:t>
      </w:r>
      <w:r w:rsidR="002E6D97">
        <w:t>emsnyder reported an increase within the part-time police line and a decrease in the police parking enforcement/rangers and education lines.</w:t>
      </w:r>
    </w:p>
    <w:p w:rsidR="0090023A" w:rsidRDefault="0090023A" w:rsidP="00E46863"/>
    <w:p w:rsidR="00E46863" w:rsidRDefault="00E46863" w:rsidP="00E46863">
      <w:r>
        <w:t>A motion was made by</w:t>
      </w:r>
      <w:r w:rsidR="00EA4F26">
        <w:t xml:space="preserve"> Mrs. Sturges</w:t>
      </w:r>
      <w:r>
        <w:t xml:space="preserve">, seconded by </w:t>
      </w:r>
      <w:r w:rsidR="00EA4F26">
        <w:t>Mr. Woolley</w:t>
      </w:r>
      <w:r w:rsidR="00F15051">
        <w:t>,</w:t>
      </w:r>
      <w:r w:rsidR="00EA4F26">
        <w:t xml:space="preserve"> to approve</w:t>
      </w:r>
      <w:r>
        <w:t xml:space="preserve"> $</w:t>
      </w:r>
      <w:r w:rsidR="00EA4F26">
        <w:t>679,870</w:t>
      </w:r>
      <w:r>
        <w:t xml:space="preserve"> for the Municipal Police which included salaries.  Motion carried.</w:t>
      </w:r>
    </w:p>
    <w:p w:rsidR="00E46863" w:rsidRDefault="00E46863" w:rsidP="00E46863"/>
    <w:p w:rsidR="00E46863" w:rsidRDefault="00E46863" w:rsidP="007017F8">
      <w:pPr>
        <w:pStyle w:val="BodyTextIndent"/>
        <w:spacing w:before="0" w:beforeAutospacing="0" w:after="0" w:afterAutospacing="0"/>
      </w:pPr>
    </w:p>
    <w:p w:rsidR="008C579B" w:rsidRDefault="008C579B" w:rsidP="008C579B">
      <w:pPr>
        <w:pStyle w:val="WPHeading30"/>
        <w:widowControl/>
        <w:rPr>
          <w:b/>
          <w:u w:val="single"/>
        </w:rPr>
      </w:pPr>
      <w:r>
        <w:rPr>
          <w:b/>
          <w:u w:val="single"/>
        </w:rPr>
        <w:t xml:space="preserve">205 Other </w:t>
      </w:r>
      <w:r w:rsidRPr="00F62EEE">
        <w:rPr>
          <w:b/>
          <w:u w:val="single"/>
        </w:rPr>
        <w:t>Public Safety</w:t>
      </w:r>
    </w:p>
    <w:p w:rsidR="008C579B" w:rsidRDefault="008C579B" w:rsidP="007017F8">
      <w:pPr>
        <w:pStyle w:val="BodyTextIndent"/>
        <w:spacing w:before="0" w:beforeAutospacing="0" w:after="0" w:afterAutospacing="0"/>
      </w:pPr>
    </w:p>
    <w:p w:rsidR="00B07BD0" w:rsidRDefault="00B07BD0" w:rsidP="00B07BD0">
      <w:pPr>
        <w:rPr>
          <w:b/>
          <w:u w:val="single"/>
        </w:rPr>
      </w:pPr>
      <w:r>
        <w:rPr>
          <w:b/>
          <w:u w:val="single"/>
        </w:rPr>
        <w:t xml:space="preserve">205-0500  </w:t>
      </w:r>
      <w:r w:rsidRPr="00935D5D">
        <w:rPr>
          <w:b/>
          <w:u w:val="single"/>
        </w:rPr>
        <w:t>Emergency Management</w:t>
      </w:r>
    </w:p>
    <w:p w:rsidR="00B07BD0" w:rsidRDefault="00B07BD0" w:rsidP="00B07BD0">
      <w:pPr>
        <w:ind w:firstLine="720"/>
      </w:pPr>
    </w:p>
    <w:p w:rsidR="004B46FD" w:rsidRDefault="00B07BD0" w:rsidP="00B07BD0">
      <w:r>
        <w:t>Mr</w:t>
      </w:r>
      <w:r w:rsidR="004B46FD">
        <w:t>s. Reemsnyder stated that there is a</w:t>
      </w:r>
      <w:r w:rsidR="00762A2A">
        <w:t>n elimination of</w:t>
      </w:r>
      <w:r w:rsidR="004B46FD">
        <w:t xml:space="preserve"> the Everbridge education line.  </w:t>
      </w:r>
    </w:p>
    <w:p w:rsidR="004B46FD" w:rsidRDefault="004B46FD" w:rsidP="00B07BD0"/>
    <w:p w:rsidR="00B07BD0" w:rsidRDefault="00B07BD0" w:rsidP="00B07BD0">
      <w:r>
        <w:t>A motion was made by</w:t>
      </w:r>
      <w:r w:rsidR="004B46FD">
        <w:t xml:space="preserve"> Mr. Kelsey</w:t>
      </w:r>
      <w:r>
        <w:t>, seconded by</w:t>
      </w:r>
      <w:r w:rsidR="004B46FD">
        <w:t xml:space="preserve"> Mr. Garvin</w:t>
      </w:r>
      <w:r w:rsidR="00392C06">
        <w:t>,</w:t>
      </w:r>
      <w:r>
        <w:t xml:space="preserve"> to approve $1</w:t>
      </w:r>
      <w:r w:rsidR="004B46FD">
        <w:t>8</w:t>
      </w:r>
      <w:r>
        <w:t>,</w:t>
      </w:r>
      <w:r w:rsidR="0090023A">
        <w:t>9</w:t>
      </w:r>
      <w:r w:rsidR="007F0C34">
        <w:t>0</w:t>
      </w:r>
      <w:r>
        <w:t>0, without salaries.  Motion carried.</w:t>
      </w:r>
    </w:p>
    <w:p w:rsidR="00B07BD0" w:rsidRDefault="00B07BD0" w:rsidP="00B07BD0">
      <w:pPr>
        <w:pStyle w:val="BodyTextIndent"/>
        <w:spacing w:before="0" w:beforeAutospacing="0" w:after="0" w:afterAutospacing="0"/>
      </w:pPr>
    </w:p>
    <w:p w:rsidR="0090023A" w:rsidRDefault="0090023A" w:rsidP="00B07BD0">
      <w:pPr>
        <w:pStyle w:val="BodyTextIndent"/>
        <w:spacing w:before="0" w:beforeAutospacing="0" w:after="0" w:afterAutospacing="0"/>
      </w:pPr>
    </w:p>
    <w:p w:rsidR="0090023A" w:rsidRDefault="0090023A" w:rsidP="0090023A">
      <w:pPr>
        <w:rPr>
          <w:b/>
          <w:u w:val="single"/>
        </w:rPr>
      </w:pPr>
      <w:r>
        <w:rPr>
          <w:b/>
          <w:u w:val="single"/>
        </w:rPr>
        <w:t xml:space="preserve">205-0510  </w:t>
      </w:r>
      <w:r w:rsidRPr="00935D5D">
        <w:rPr>
          <w:b/>
          <w:u w:val="single"/>
        </w:rPr>
        <w:t>Valley Shore</w:t>
      </w:r>
      <w:r w:rsidR="000F255C">
        <w:rPr>
          <w:b/>
          <w:u w:val="single"/>
        </w:rPr>
        <w:t xml:space="preserve"> </w:t>
      </w:r>
      <w:r w:rsidRPr="00935D5D">
        <w:rPr>
          <w:b/>
          <w:u w:val="single"/>
        </w:rPr>
        <w:t>Communication</w:t>
      </w:r>
      <w:r w:rsidR="000F255C">
        <w:rPr>
          <w:b/>
          <w:u w:val="single"/>
        </w:rPr>
        <w:t>s</w:t>
      </w:r>
    </w:p>
    <w:p w:rsidR="0090023A" w:rsidRDefault="0090023A" w:rsidP="0090023A">
      <w:pPr>
        <w:ind w:firstLine="720"/>
      </w:pPr>
    </w:p>
    <w:p w:rsidR="00C776CB" w:rsidRDefault="00C776CB" w:rsidP="0090023A">
      <w:r>
        <w:t>Valley Shore Communications  town fees are calculated through the use of an established formula comprised of grand list, population and call activity.  Valley Shore presently serves ten towns.</w:t>
      </w:r>
    </w:p>
    <w:p w:rsidR="000F255C" w:rsidRDefault="00C776CB" w:rsidP="0090023A">
      <w:r>
        <w:t xml:space="preserve"> </w:t>
      </w:r>
    </w:p>
    <w:p w:rsidR="000F255C" w:rsidRDefault="000F255C" w:rsidP="0090023A">
      <w:r>
        <w:t>A motion was made by Mr. Woolley, seconded by Mrs. Sturges, to approve $150,000 for Valley Shore Communications.  Motion carried.</w:t>
      </w:r>
    </w:p>
    <w:p w:rsidR="00B07BD0" w:rsidRDefault="00B07BD0" w:rsidP="007017F8">
      <w:pPr>
        <w:pStyle w:val="BodyTextIndent"/>
        <w:spacing w:before="0" w:beforeAutospacing="0" w:after="0" w:afterAutospacing="0"/>
      </w:pPr>
    </w:p>
    <w:p w:rsidR="000F255C" w:rsidRDefault="000F255C" w:rsidP="007017F8">
      <w:pPr>
        <w:pStyle w:val="BodyTextIndent"/>
        <w:spacing w:before="0" w:beforeAutospacing="0" w:after="0" w:afterAutospacing="0"/>
      </w:pPr>
    </w:p>
    <w:p w:rsidR="0090023A" w:rsidRDefault="0090023A" w:rsidP="0090023A">
      <w:pPr>
        <w:rPr>
          <w:b/>
          <w:u w:val="single"/>
        </w:rPr>
      </w:pPr>
      <w:r>
        <w:rPr>
          <w:b/>
          <w:u w:val="single"/>
        </w:rPr>
        <w:t>205-0520  Volunteer</w:t>
      </w:r>
      <w:r w:rsidRPr="00935D5D">
        <w:rPr>
          <w:b/>
          <w:u w:val="single"/>
        </w:rPr>
        <w:t>Ambulance</w:t>
      </w:r>
      <w:r>
        <w:rPr>
          <w:b/>
          <w:u w:val="single"/>
        </w:rPr>
        <w:t xml:space="preserve"> Association</w:t>
      </w:r>
    </w:p>
    <w:p w:rsidR="0090023A" w:rsidRDefault="0090023A" w:rsidP="0090023A">
      <w:pPr>
        <w:ind w:firstLine="720"/>
      </w:pPr>
    </w:p>
    <w:p w:rsidR="0090023A" w:rsidRDefault="0090023A" w:rsidP="0090023A">
      <w:r>
        <w:t>Mrs. Reemsnyder</w:t>
      </w:r>
      <w:r w:rsidR="00C776CB">
        <w:t xml:space="preserve"> reported a slight increase in the salary line and the remaining line items remained the same.  </w:t>
      </w:r>
    </w:p>
    <w:p w:rsidR="00B40E08" w:rsidRDefault="00B40E08" w:rsidP="0090023A"/>
    <w:p w:rsidR="0090023A" w:rsidRDefault="0090023A" w:rsidP="0090023A">
      <w:r>
        <w:t>A motion was made by</w:t>
      </w:r>
      <w:r w:rsidR="004B46FD">
        <w:t xml:space="preserve"> Mr. Kelsey</w:t>
      </w:r>
      <w:r>
        <w:t xml:space="preserve">, seconded by </w:t>
      </w:r>
      <w:r w:rsidR="004B46FD">
        <w:t>Mrs. Sturges</w:t>
      </w:r>
      <w:r w:rsidR="00F950F5">
        <w:t>,</w:t>
      </w:r>
      <w:r>
        <w:t xml:space="preserve"> to approve $</w:t>
      </w:r>
      <w:r w:rsidR="00C776CB">
        <w:t xml:space="preserve">163,182 </w:t>
      </w:r>
      <w:r>
        <w:t>for the Old Lyme Volunteer Ambulance Association.</w:t>
      </w:r>
    </w:p>
    <w:p w:rsidR="0090023A" w:rsidRDefault="0090023A" w:rsidP="007017F8">
      <w:pPr>
        <w:pStyle w:val="BodyTextIndent"/>
        <w:spacing w:before="0" w:beforeAutospacing="0" w:after="0" w:afterAutospacing="0"/>
      </w:pPr>
    </w:p>
    <w:p w:rsidR="0090023A" w:rsidRDefault="0090023A" w:rsidP="007017F8">
      <w:pPr>
        <w:pStyle w:val="BodyTextIndent"/>
        <w:spacing w:before="0" w:beforeAutospacing="0" w:after="0" w:afterAutospacing="0"/>
      </w:pPr>
    </w:p>
    <w:p w:rsidR="0090023A" w:rsidRPr="00676413" w:rsidRDefault="0090023A" w:rsidP="0090023A">
      <w:pPr>
        <w:rPr>
          <w:b/>
          <w:u w:val="single"/>
        </w:rPr>
      </w:pPr>
      <w:r w:rsidRPr="00676413">
        <w:rPr>
          <w:b/>
          <w:u w:val="single"/>
        </w:rPr>
        <w:t>205-0530  Animal Control</w:t>
      </w:r>
    </w:p>
    <w:p w:rsidR="0090023A" w:rsidRDefault="0090023A" w:rsidP="0090023A"/>
    <w:p w:rsidR="00C776CB" w:rsidRDefault="0090023A" w:rsidP="0090023A">
      <w:r>
        <w:t xml:space="preserve">The Animal Control budget was reviewed and was noted </w:t>
      </w:r>
      <w:r w:rsidR="00C776CB">
        <w:t>a slight increase in postage and a decrease in telephone and Animal Expense lines.</w:t>
      </w:r>
    </w:p>
    <w:p w:rsidR="00C776CB" w:rsidRDefault="00C776CB" w:rsidP="0090023A"/>
    <w:p w:rsidR="0090023A" w:rsidRDefault="0090023A" w:rsidP="0090023A">
      <w:r>
        <w:t>A motion was made by</w:t>
      </w:r>
      <w:r w:rsidR="004B46FD">
        <w:t xml:space="preserve"> Mr. Kelsey</w:t>
      </w:r>
      <w:r>
        <w:t xml:space="preserve">, seconded by </w:t>
      </w:r>
      <w:r w:rsidR="004B46FD">
        <w:t>Mrs. Sturges</w:t>
      </w:r>
      <w:r>
        <w:t>, to approve $</w:t>
      </w:r>
      <w:r w:rsidR="00F950F5">
        <w:t>6</w:t>
      </w:r>
      <w:r w:rsidR="004B46FD">
        <w:t>3</w:t>
      </w:r>
      <w:r w:rsidR="00F950F5">
        <w:t>,949</w:t>
      </w:r>
      <w:r>
        <w:t>.  Motion carried.</w:t>
      </w:r>
    </w:p>
    <w:p w:rsidR="0090023A" w:rsidRDefault="0090023A" w:rsidP="0090023A"/>
    <w:p w:rsidR="00C776CB" w:rsidRDefault="00C776CB" w:rsidP="0090023A">
      <w:pPr>
        <w:rPr>
          <w:b/>
          <w:u w:val="single"/>
        </w:rPr>
      </w:pPr>
    </w:p>
    <w:p w:rsidR="00A8666A" w:rsidRDefault="00A8666A" w:rsidP="00A8666A">
      <w:r>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90023A" w:rsidRPr="002F45C0" w:rsidRDefault="0090023A" w:rsidP="0090023A">
      <w:r w:rsidRPr="002F45C0">
        <w:rPr>
          <w:b/>
          <w:u w:val="single"/>
        </w:rPr>
        <w:t>205-0550  Fire Protection</w:t>
      </w:r>
    </w:p>
    <w:p w:rsidR="0090023A" w:rsidRDefault="0090023A" w:rsidP="0090023A">
      <w:pPr>
        <w:rPr>
          <w:b/>
        </w:rPr>
      </w:pPr>
    </w:p>
    <w:p w:rsidR="00B40E08" w:rsidRDefault="0090023A" w:rsidP="0090023A">
      <w:r w:rsidRPr="002F45C0">
        <w:t xml:space="preserve">Mrs. Stajduhar stated that </w:t>
      </w:r>
      <w:r>
        <w:t xml:space="preserve">public fire protection charges include a rate per linear foot of pipe within public fire protection boundaries, and, charges for the number of fire hydrants located within the town.  The town has a </w:t>
      </w:r>
    </w:p>
    <w:p w:rsidR="00C77C5E" w:rsidRDefault="0090023A" w:rsidP="0090023A">
      <w:r>
        <w:t xml:space="preserve">total of 20 hydrants and a total of 20,144 linear feet of underground pipe in Town and State roads.  The cost is calculated on linear feet.  </w:t>
      </w:r>
    </w:p>
    <w:p w:rsidR="00C77C5E" w:rsidRDefault="00C77C5E" w:rsidP="0090023A"/>
    <w:p w:rsidR="0090023A" w:rsidRPr="002F45C0" w:rsidRDefault="0090023A" w:rsidP="0090023A">
      <w:r>
        <w:t>A motion was made by</w:t>
      </w:r>
      <w:r w:rsidR="000F255C">
        <w:t xml:space="preserve"> Mr. Garvin</w:t>
      </w:r>
      <w:r>
        <w:t>, seconded by</w:t>
      </w:r>
      <w:r w:rsidR="000F255C">
        <w:t xml:space="preserve"> Mr. Woolley,</w:t>
      </w:r>
      <w:r>
        <w:t xml:space="preserve"> to approve $</w:t>
      </w:r>
      <w:r w:rsidR="004B46FD">
        <w:t xml:space="preserve">33,600 </w:t>
      </w:r>
      <w:r>
        <w:t>for Fire Protection.  Motion carried.</w:t>
      </w:r>
    </w:p>
    <w:p w:rsidR="0090023A" w:rsidRDefault="0090023A" w:rsidP="0090023A"/>
    <w:p w:rsidR="0090023A" w:rsidRDefault="0090023A" w:rsidP="007017F8">
      <w:pPr>
        <w:pStyle w:val="BodyTextIndent"/>
        <w:spacing w:before="0" w:beforeAutospacing="0" w:after="0" w:afterAutospacing="0"/>
      </w:pPr>
    </w:p>
    <w:p w:rsidR="00B71EC9" w:rsidRPr="00A2331B" w:rsidRDefault="00B71EC9" w:rsidP="00B71EC9">
      <w:pPr>
        <w:rPr>
          <w:b/>
          <w:u w:val="single"/>
        </w:rPr>
      </w:pPr>
      <w:r w:rsidRPr="00A2331B">
        <w:rPr>
          <w:b/>
          <w:u w:val="single"/>
        </w:rPr>
        <w:t>205-560  Fire Marshal</w:t>
      </w:r>
    </w:p>
    <w:p w:rsidR="00B71EC9" w:rsidRDefault="00B71EC9" w:rsidP="00B71EC9"/>
    <w:p w:rsidR="00C061CA" w:rsidRDefault="00C061CA" w:rsidP="00B71EC9">
      <w:r>
        <w:t>Mrs.</w:t>
      </w:r>
      <w:r w:rsidR="00762A2A">
        <w:t>Stajduhar</w:t>
      </w:r>
      <w:r>
        <w:t xml:space="preserve"> outlined the Fire Marshal’s budget.  Most line items remained the same</w:t>
      </w:r>
      <w:r w:rsidR="00762A2A">
        <w:t xml:space="preserve"> except for the Fire Marshal wages to include the new part-time position</w:t>
      </w:r>
      <w:r>
        <w:t xml:space="preserve">.  Increases are in the salary line items and there is a decrease in mileage.  </w:t>
      </w:r>
    </w:p>
    <w:p w:rsidR="00C061CA" w:rsidRDefault="00C061CA" w:rsidP="00B71EC9"/>
    <w:p w:rsidR="00B71EC9" w:rsidRPr="002F45C0" w:rsidRDefault="00B71EC9" w:rsidP="00B71EC9">
      <w:r>
        <w:t>A motion was made by</w:t>
      </w:r>
      <w:r w:rsidR="000F255C">
        <w:t xml:space="preserve"> Mr. Kelsey</w:t>
      </w:r>
      <w:r>
        <w:t>, seconded by</w:t>
      </w:r>
      <w:r w:rsidR="000F255C">
        <w:t xml:space="preserve"> Mrs. Sturges,</w:t>
      </w:r>
      <w:r>
        <w:t xml:space="preserve"> to approve $</w:t>
      </w:r>
      <w:r w:rsidR="0090023A">
        <w:t>74,324</w:t>
      </w:r>
      <w:r>
        <w:t xml:space="preserve"> for the Fire Marshal</w:t>
      </w:r>
      <w:r w:rsidR="000F255C">
        <w:t xml:space="preserve"> budget</w:t>
      </w:r>
      <w:r>
        <w:t>.  Motion carried.</w:t>
      </w:r>
    </w:p>
    <w:p w:rsidR="006C5276" w:rsidRDefault="006C5276" w:rsidP="006C5276">
      <w:pPr>
        <w:pStyle w:val="WPHeading30"/>
        <w:widowControl/>
        <w:rPr>
          <w:b/>
          <w:u w:val="single"/>
        </w:rPr>
      </w:pPr>
    </w:p>
    <w:p w:rsidR="0090023A" w:rsidRDefault="0090023A" w:rsidP="006C5276">
      <w:pPr>
        <w:pStyle w:val="WPHeading30"/>
        <w:widowControl/>
        <w:rPr>
          <w:b/>
          <w:u w:val="single"/>
        </w:rPr>
      </w:pPr>
    </w:p>
    <w:p w:rsidR="0090023A" w:rsidRDefault="0090023A" w:rsidP="0090023A">
      <w:pPr>
        <w:rPr>
          <w:b/>
          <w:u w:val="single"/>
        </w:rPr>
      </w:pPr>
      <w:r>
        <w:rPr>
          <w:b/>
          <w:u w:val="single"/>
        </w:rPr>
        <w:t>205-0570  Emergency Retirement</w:t>
      </w:r>
    </w:p>
    <w:p w:rsidR="0090023A" w:rsidRDefault="0090023A" w:rsidP="0090023A">
      <w:pPr>
        <w:ind w:firstLine="720"/>
      </w:pPr>
    </w:p>
    <w:p w:rsidR="0090023A" w:rsidRDefault="0090023A" w:rsidP="0090023A">
      <w:r>
        <w:t xml:space="preserve">Mrs. Stajduhar </w:t>
      </w:r>
      <w:r w:rsidR="00F32ECB">
        <w:t>stated</w:t>
      </w:r>
      <w:r>
        <w:t xml:space="preserve"> that the Emergency Retirement has t</w:t>
      </w:r>
      <w:r w:rsidR="00762A2A">
        <w:t>wo</w:t>
      </w:r>
      <w:r>
        <w:t xml:space="preserve"> parts; the regular annual contribution of qualifying </w:t>
      </w:r>
      <w:r w:rsidR="00F32ECB">
        <w:t>individuals per list from OLFD and OLVAA</w:t>
      </w:r>
      <w:r>
        <w:t>, and annual fees associated with the plan.  The increase to pension amounts is the percentage used in Town Hall salary increases.  The suggested budget line item is $8</w:t>
      </w:r>
      <w:r w:rsidR="00F32ECB">
        <w:t>6</w:t>
      </w:r>
      <w:r>
        <w:t>,000.</w:t>
      </w:r>
    </w:p>
    <w:p w:rsidR="0090023A" w:rsidRDefault="0090023A" w:rsidP="0090023A"/>
    <w:p w:rsidR="0090023A" w:rsidRDefault="0090023A" w:rsidP="0090023A">
      <w:r>
        <w:t>A motion was made by</w:t>
      </w:r>
      <w:r w:rsidR="000F255C">
        <w:t xml:space="preserve"> Mrs. Sturges</w:t>
      </w:r>
      <w:r>
        <w:t xml:space="preserve">, seconded by </w:t>
      </w:r>
      <w:r w:rsidR="000F255C">
        <w:t>Mr. Kelsey,</w:t>
      </w:r>
      <w:r>
        <w:t xml:space="preserve"> to approve $</w:t>
      </w:r>
      <w:r w:rsidR="00FA25BF">
        <w:t>86,000</w:t>
      </w:r>
      <w:r>
        <w:t xml:space="preserve"> for the Emergency Retirement.  Motion carried.</w:t>
      </w:r>
    </w:p>
    <w:p w:rsidR="0090023A" w:rsidRDefault="0090023A" w:rsidP="0090023A"/>
    <w:p w:rsidR="005E366F" w:rsidRDefault="005E366F" w:rsidP="00652CDD">
      <w:pPr>
        <w:rPr>
          <w:b/>
          <w:u w:val="single"/>
        </w:rPr>
      </w:pPr>
    </w:p>
    <w:p w:rsidR="001E0AC4" w:rsidRDefault="001A4BB0" w:rsidP="00652CDD">
      <w:r w:rsidRPr="00A944C8">
        <w:rPr>
          <w:b/>
          <w:u w:val="single"/>
        </w:rPr>
        <w:t>Other Business</w:t>
      </w:r>
    </w:p>
    <w:p w:rsidR="001A4BB0" w:rsidRDefault="001A4BB0" w:rsidP="00652CDD"/>
    <w:p w:rsidR="00834611" w:rsidRDefault="000F255C" w:rsidP="00834611">
      <w:r>
        <w:t xml:space="preserve">Mrs. Reemsnyder stated that </w:t>
      </w:r>
      <w:r w:rsidR="00834611">
        <w:t>the Board of Selectmen voted on sending a letter expressing an interest in one of the retiring Estuary Transit District buses.  The buses could be used for Senior Center trips, the Police-Youth program, various Region #18 and LYSB programs.  Mrs. Reemsnyder inquired with CIRMA on obtaining one of the buses.  CIRMA stated that if the town acquires a bus for such uses, the driver should be paid through the Town.  Mrs. Reemsnyder will send a letter to Joe Comerform, at the Estuary Transit District expressing the town’s interest in obtaining one of the buses.</w:t>
      </w:r>
    </w:p>
    <w:p w:rsidR="00834611" w:rsidRDefault="00834611" w:rsidP="00834611"/>
    <w:p w:rsidR="00834611" w:rsidRDefault="00834611" w:rsidP="00652CDD"/>
    <w:p w:rsidR="00A8666A" w:rsidRDefault="00A8666A" w:rsidP="00652CDD"/>
    <w:p w:rsidR="008E6EF0" w:rsidRDefault="008E6EF0"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666A" w:rsidRDefault="00A8666A"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666A" w:rsidRDefault="00A8666A" w:rsidP="00A8666A">
      <w:r>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t xml:space="preserve">Mr. </w:t>
      </w:r>
      <w:r w:rsidR="00E45D92">
        <w:t>Russell</w:t>
      </w:r>
      <w:r>
        <w:t xml:space="preserve">stated that the next Board of Finance meeting is scheduled for Tuesday, February </w:t>
      </w:r>
      <w:r w:rsidR="004B396C">
        <w:t>1</w:t>
      </w:r>
      <w:r w:rsidR="0090023A">
        <w:t>2</w:t>
      </w:r>
      <w:r>
        <w:t>, 201</w:t>
      </w:r>
      <w:r w:rsidR="0090023A">
        <w:t>9</w:t>
      </w:r>
      <w:r>
        <w:t>, at 7:00 p.m.  Budgets for Parks and Recreation, Public Works, Sanitation,</w:t>
      </w:r>
      <w:r w:rsidR="00BA23C4">
        <w:t xml:space="preserve"> CRRA, </w:t>
      </w:r>
      <w:r>
        <w:t xml:space="preserve"> Capital Project Funds, Interest on Debt, and Principal on Debt are scheduled for discussion.</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8E6EF0" w:rsidRDefault="008E6EF0"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t>A motion was then made b</w:t>
      </w:r>
      <w:r w:rsidR="001B1859">
        <w:t>y</w:t>
      </w:r>
      <w:r w:rsidR="00DE7F61">
        <w:t xml:space="preserve"> Mrs. Sturges</w:t>
      </w:r>
      <w:r w:rsidR="001B1859">
        <w:t>, seconded by</w:t>
      </w:r>
      <w:r w:rsidR="00DE7F61">
        <w:t xml:space="preserve"> Mr. Garvin</w:t>
      </w:r>
      <w:r w:rsidR="005E366F">
        <w:t xml:space="preserve">, </w:t>
      </w:r>
      <w:r>
        <w:t>and passed unanimously to adjourn the meeting at</w:t>
      </w:r>
      <w:r w:rsidR="00DE7F61">
        <w:t xml:space="preserve"> 8:55</w:t>
      </w:r>
      <w:r>
        <w:t xml:space="preserve"> p.m.</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12A14">
        <w:rPr>
          <w:b/>
          <w:bCs/>
          <w:i/>
          <w:iCs/>
        </w:rPr>
        <w:t>Respectfully Submitted</w:t>
      </w:r>
      <w:r w:rsidRPr="00212A14">
        <w:t>,</w:t>
      </w: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cript MT" w:hAnsi="Script M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cript MT" w:hAnsi="Script M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enguiat Bk BT" w:hAnsi="Benguiat Bk B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212A14">
        <w:rPr>
          <w:b/>
          <w:bCs/>
          <w:i/>
          <w:iCs/>
        </w:rPr>
        <w:t>Michele E. Hayes</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212A14">
        <w:rPr>
          <w:b/>
          <w:bCs/>
          <w:i/>
          <w:iCs/>
        </w:rPr>
        <w:t>Secretary</w:t>
      </w: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D2754" w:rsidP="00F15051">
      <w:pPr>
        <w:pStyle w:val="BodyTextIndent"/>
        <w:spacing w:before="0" w:beforeAutospacing="0" w:after="0" w:afterAutospacing="0"/>
        <w:rPr>
          <w:b/>
          <w:u w:val="single"/>
        </w:rPr>
      </w:pPr>
      <w:r>
        <w:rPr>
          <w:b/>
          <w:u w:val="single"/>
        </w:rPr>
        <w:t>Ol</w:t>
      </w:r>
      <w:r w:rsidR="00F15051" w:rsidRPr="0059664C">
        <w:rPr>
          <w:b/>
          <w:u w:val="single"/>
        </w:rPr>
        <w:t>d Business</w:t>
      </w:r>
    </w:p>
    <w:p w:rsidR="00F15051" w:rsidRDefault="00F15051" w:rsidP="00F15051">
      <w:pPr>
        <w:pStyle w:val="BodyTextIndent"/>
        <w:spacing w:before="0" w:beforeAutospacing="0" w:after="0" w:afterAutospacing="0"/>
        <w:rPr>
          <w:b/>
          <w:u w:val="single"/>
        </w:rPr>
      </w:pPr>
    </w:p>
    <w:p w:rsidR="00F15051" w:rsidRPr="00552D39" w:rsidRDefault="00F15051" w:rsidP="00F15051">
      <w:pPr>
        <w:pStyle w:val="BodyTextIndent"/>
        <w:spacing w:before="0" w:beforeAutospacing="0" w:after="0" w:afterAutospacing="0"/>
      </w:pPr>
      <w:r w:rsidRPr="009B0080">
        <w:rPr>
          <w:b/>
          <w:i/>
        </w:rPr>
        <w:t>CERC Proposal:</w:t>
      </w:r>
      <w:r>
        <w:t xml:space="preserve">  Mrs. Reemsnyder stated that the Board of Selectmen </w:t>
      </w:r>
      <w:r w:rsidRPr="00F15051">
        <w:rPr>
          <w:color w:val="FF0000"/>
          <w:u w:val="single"/>
        </w:rPr>
        <w:t>unanimously</w:t>
      </w:r>
      <w:r>
        <w:t xml:space="preserve"> approved $44,000 for the Economic Development Commission request to support the CERC proposal, </w:t>
      </w:r>
      <w:r w:rsidRPr="00511923">
        <w:rPr>
          <w:color w:val="FF0000"/>
          <w:u w:val="single"/>
        </w:rPr>
        <w:t>which would go to a town meeting.  She believed that this work would make a needed contribution to the town’s economic well-being.</w:t>
      </w:r>
      <w:r>
        <w:t xml:space="preserve"> The components funded would include the following:</w:t>
      </w:r>
    </w:p>
    <w:p w:rsidR="00F15051" w:rsidRDefault="00F15051" w:rsidP="00F15051">
      <w:pPr>
        <w:pStyle w:val="BodyTextIndent"/>
        <w:spacing w:before="0" w:beforeAutospacing="0" w:after="0" w:afterAutospacing="0"/>
      </w:pPr>
      <w:r w:rsidRPr="008B00E9">
        <w:rPr>
          <w:i/>
        </w:rPr>
        <w:t xml:space="preserve">Survey Existing Businesses - </w:t>
      </w:r>
      <w:r>
        <w:rPr>
          <w:i/>
        </w:rPr>
        <w:t>$4,500</w:t>
      </w:r>
      <w:r>
        <w:t>., to develop the survey, gather information, track responses, analyze the data and make recommendations for action.</w:t>
      </w:r>
    </w:p>
    <w:p w:rsidR="00F15051" w:rsidRDefault="00F15051" w:rsidP="00F15051">
      <w:pPr>
        <w:pStyle w:val="BodyTextIndent"/>
        <w:spacing w:before="0" w:beforeAutospacing="0" w:after="0" w:afterAutospacing="0"/>
      </w:pPr>
      <w:r w:rsidRPr="00FE7AA5">
        <w:rPr>
          <w:i/>
        </w:rPr>
        <w:t>Feasibility Study - $27,500.</w:t>
      </w:r>
      <w:r>
        <w:t>, to survey local businesses, analyze industry strengths, challenges, and opportunities.</w:t>
      </w:r>
    </w:p>
    <w:p w:rsidR="00F15051" w:rsidRDefault="00F15051" w:rsidP="00F15051">
      <w:pPr>
        <w:pStyle w:val="BodyTextIndent"/>
        <w:spacing w:before="0" w:beforeAutospacing="0" w:after="0" w:afterAutospacing="0"/>
      </w:pPr>
      <w:r w:rsidRPr="00FE7AA5">
        <w:rPr>
          <w:i/>
        </w:rPr>
        <w:t>General on-site Economic Development Support - $12,000 (year),</w:t>
      </w:r>
      <w:r>
        <w:t xml:space="preserve"> starting when Feasibility Study is complete.</w:t>
      </w:r>
    </w:p>
    <w:p w:rsidR="00F15051" w:rsidRPr="00511923" w:rsidRDefault="00F15051" w:rsidP="00F15051">
      <w:pPr>
        <w:pStyle w:val="BodyTextIndent"/>
        <w:spacing w:before="0" w:beforeAutospacing="0" w:after="0" w:afterAutospacing="0"/>
        <w:rPr>
          <w:color w:val="FF0000"/>
          <w:u w:val="single"/>
        </w:rPr>
      </w:pPr>
      <w:r w:rsidRPr="00511923">
        <w:rPr>
          <w:i/>
          <w:color w:val="FF0000"/>
          <w:u w:val="single"/>
        </w:rPr>
        <w:t>Fundamentals Training</w:t>
      </w:r>
      <w:r w:rsidRPr="00511923">
        <w:rPr>
          <w:color w:val="FF0000"/>
          <w:u w:val="single"/>
        </w:rPr>
        <w:t>, valued at $2,500, would be provided at no charge.</w:t>
      </w:r>
    </w:p>
    <w:p w:rsidR="00F15051" w:rsidRDefault="00F15051" w:rsidP="00F15051">
      <w:pPr>
        <w:pStyle w:val="BodyTextIndent"/>
        <w:spacing w:before="0" w:beforeAutospacing="0" w:after="0" w:afterAutospacing="0"/>
      </w:pPr>
    </w:p>
    <w:p w:rsidR="00F15051" w:rsidRDefault="00F15051" w:rsidP="00F15051">
      <w:pPr>
        <w:pStyle w:val="BodyTextIndent"/>
        <w:spacing w:before="0" w:beforeAutospacing="0" w:after="0" w:afterAutospacing="0"/>
      </w:pPr>
      <w:r>
        <w:t xml:space="preserve">The CERC Proposal was discussed in detail.  </w:t>
      </w:r>
      <w:r w:rsidRPr="00511923">
        <w:rPr>
          <w:color w:val="FF0000"/>
          <w:u w:val="single"/>
        </w:rPr>
        <w:t xml:space="preserve">Some members of the </w:t>
      </w:r>
      <w:r>
        <w:t xml:space="preserve">board expressed concern about rushing the process of funding another study without having a definitive plan.  Mr. Griswold stated that before commencement and funding of such an undertaking, the Land Use departments should be completely behind the project beforehand.  Mr. Kelsey stated that although it may be a good project, until Land Use gives their approval to change, it would be another study with an uncertain path, </w:t>
      </w:r>
      <w:r w:rsidRPr="00511923">
        <w:rPr>
          <w:color w:val="FF0000"/>
          <w:u w:val="single"/>
        </w:rPr>
        <w:t>and that town resources would not be available to implement any recommendations.</w:t>
      </w:r>
      <w:r>
        <w:t xml:space="preserve">  He commented that when the time comes, he would like to see this possibly funded through the budget process, and that it’s premature to send it to Town Meeting.  </w:t>
      </w:r>
    </w:p>
    <w:p w:rsidR="00F15051" w:rsidRDefault="00F15051" w:rsidP="00F15051">
      <w:pPr>
        <w:pStyle w:val="BodyTextIndent"/>
        <w:spacing w:before="0" w:beforeAutospacing="0" w:after="0" w:afterAutospacing="0"/>
      </w:pPr>
    </w:p>
    <w:p w:rsidR="00F15051" w:rsidRPr="00511923" w:rsidRDefault="00F15051" w:rsidP="00F15051">
      <w:pPr>
        <w:pStyle w:val="BodyTextIndent"/>
        <w:spacing w:before="0" w:beforeAutospacing="0" w:after="0" w:afterAutospacing="0"/>
        <w:rPr>
          <w:color w:val="FF0000"/>
          <w:u w:val="single"/>
        </w:rPr>
      </w:pPr>
      <w:r w:rsidRPr="00511923">
        <w:rPr>
          <w:color w:val="FF0000"/>
          <w:u w:val="single"/>
        </w:rPr>
        <w:t>Mr. Bernblum commented that economic development is critically important to the town, that the CERC proposal would provide important guidance for this development, and that if the report included recommendations the town wished to accept, we could find ways to implement them.  He also stated that, if this work would be good for the town, it should not be delayed for six months and should be done before recommendations could be formulated for the Planning Commission to consider.  Mr. Curtis, a member of the Planning Commission, expressed his opinion that the CERC study should be funded because it would make a significant contribution to business retention, business marketing and economic development planning, plus it could mitigate claims by some that the town is not business-friendly.</w:t>
      </w:r>
    </w:p>
    <w:p w:rsidR="00F15051" w:rsidRDefault="00F15051" w:rsidP="00F15051">
      <w:pPr>
        <w:pStyle w:val="BodyTextIndent"/>
        <w:spacing w:before="0" w:beforeAutospacing="0" w:after="0" w:afterAutospacing="0"/>
      </w:pPr>
    </w:p>
    <w:p w:rsidR="00F15051" w:rsidRDefault="00F15051" w:rsidP="00F15051">
      <w:pPr>
        <w:pStyle w:val="BodyTextIndent"/>
        <w:spacing w:before="0" w:beforeAutospacing="0" w:after="0" w:afterAutospacing="0"/>
      </w:pPr>
      <w:r>
        <w:t>After further discussion, a motion was made by Mr. Bernblum, seconded by Mr. Woolley, to recommend approval of $44,000 for the CERC proposal to Town Meeting that is scheduled on Monday, January 28, 2019.  Mr. Garvin, Mr. Kelsey and Mrs. Sturges opposed the motion.  Motion failed.</w:t>
      </w:r>
    </w:p>
    <w:p w:rsidR="00F15051" w:rsidRDefault="00F15051" w:rsidP="00F15051">
      <w:pPr>
        <w:pStyle w:val="BodyTextIndent"/>
        <w:spacing w:before="0" w:beforeAutospacing="0" w:after="0" w:afterAutospacing="0"/>
      </w:pPr>
    </w:p>
    <w:p w:rsidR="00F15051" w:rsidRDefault="00F15051" w:rsidP="00F15051">
      <w:pPr>
        <w:autoSpaceDE w:val="0"/>
        <w:autoSpaceDN w:val="0"/>
        <w:adjustRightInd w:val="0"/>
        <w:rPr>
          <w:color w:val="000000"/>
        </w:rPr>
      </w:pPr>
    </w:p>
    <w:p w:rsidR="00F15051" w:rsidRDefault="00F15051" w:rsidP="00F15051">
      <w:pPr>
        <w:pStyle w:val="BodyTextIndent"/>
        <w:spacing w:before="0" w:beforeAutospacing="0" w:after="0" w:afterAutospacing="0"/>
      </w:pPr>
    </w:p>
    <w:p w:rsidR="00F15051" w:rsidRDefault="00F15051" w:rsidP="00F15051">
      <w:pPr>
        <w:pStyle w:val="BodyTextIndent"/>
        <w:tabs>
          <w:tab w:val="left" w:pos="1995"/>
        </w:tabs>
        <w:spacing w:before="0" w:beforeAutospacing="0" w:after="0" w:afterAutospacing="0"/>
      </w:pPr>
      <w:r w:rsidRPr="00F85E00">
        <w:rPr>
          <w:b/>
          <w:i/>
        </w:rPr>
        <w:t>Halls Road Improvement</w:t>
      </w:r>
      <w:r>
        <w:rPr>
          <w:b/>
          <w:i/>
        </w:rPr>
        <w:t>s</w:t>
      </w:r>
      <w:r w:rsidRPr="00F85E00">
        <w:rPr>
          <w:b/>
          <w:i/>
        </w:rPr>
        <w:t xml:space="preserve"> Committee:</w:t>
      </w:r>
      <w:r>
        <w:t xml:space="preserve"> </w:t>
      </w:r>
      <w:r w:rsidRPr="00582CD9">
        <w:rPr>
          <w:b/>
          <w:i/>
        </w:rPr>
        <w:t>YUDW -2</w:t>
      </w:r>
      <w:r w:rsidRPr="00582CD9">
        <w:rPr>
          <w:b/>
          <w:i/>
          <w:vertAlign w:val="superscript"/>
        </w:rPr>
        <w:t>nd</w:t>
      </w:r>
      <w:r w:rsidRPr="00582CD9">
        <w:rPr>
          <w:b/>
          <w:i/>
        </w:rPr>
        <w:t xml:space="preserve"> presentation</w:t>
      </w:r>
      <w:r>
        <w:t>:    The Halls Road Improvements Committee has been working with the Yale Urban Design Workshop (YUDW) to develop design options based on the community meeting held this past July.  The committee held a community workshop/meeting with the introduction of design concepts on Thursday, December 6</w:t>
      </w:r>
      <w:r w:rsidRPr="00AF04AB">
        <w:rPr>
          <w:vertAlign w:val="superscript"/>
        </w:rPr>
        <w:t>th</w:t>
      </w:r>
      <w:r>
        <w:t>.   The YUDW  presented their design recommendations and options and then conducted a question and answer session with the 60+ attendees.  There were mixed reviews, but quite a bit of positive feedback by email after the presentation.  There were concerns about cost and drastic changes.  Working presentations will continue to be made and feedback solicited from the community in the future.</w:t>
      </w:r>
    </w:p>
    <w:p w:rsidR="00F15051" w:rsidRDefault="00F15051" w:rsidP="00F15051">
      <w:pPr>
        <w:pStyle w:val="BodyTextIndent"/>
        <w:tabs>
          <w:tab w:val="left" w:pos="1995"/>
        </w:tabs>
        <w:spacing w:before="0" w:beforeAutospacing="0" w:after="0" w:afterAutospacing="0"/>
        <w:rPr>
          <w:b/>
          <w:i/>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057FE" w:rsidRDefault="009057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9057FE" w:rsidSect="008E6EF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DA" w:rsidRDefault="00A57DDA">
      <w:r>
        <w:separator/>
      </w:r>
    </w:p>
  </w:endnote>
  <w:endnote w:type="continuationSeparator" w:id="0">
    <w:p w:rsidR="00A57DDA" w:rsidRDefault="00A5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w:altName w:val="Courier New"/>
    <w:panose1 w:val="00000000000000000000"/>
    <w:charset w:val="00"/>
    <w:family w:val="swiss"/>
    <w:notTrueType/>
    <w:pitch w:val="default"/>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DA" w:rsidRDefault="00A57DDA" w:rsidP="00EA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08">
      <w:rPr>
        <w:rStyle w:val="PageNumber"/>
        <w:noProof/>
      </w:rPr>
      <w:t>3</w:t>
    </w:r>
    <w:r>
      <w:rPr>
        <w:rStyle w:val="PageNumber"/>
      </w:rPr>
      <w:fldChar w:fldCharType="end"/>
    </w:r>
  </w:p>
  <w:p w:rsidR="00A57DDA" w:rsidRDefault="00A57DDA" w:rsidP="00295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DA" w:rsidRDefault="00A57DDA" w:rsidP="00EA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7FE">
      <w:rPr>
        <w:rStyle w:val="PageNumber"/>
        <w:noProof/>
      </w:rPr>
      <w:t>1</w:t>
    </w:r>
    <w:r>
      <w:rPr>
        <w:rStyle w:val="PageNumber"/>
      </w:rPr>
      <w:fldChar w:fldCharType="end"/>
    </w:r>
  </w:p>
  <w:p w:rsidR="00A57DDA" w:rsidRDefault="00A57DDA" w:rsidP="00295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DA" w:rsidRDefault="00A57DDA">
      <w:r>
        <w:separator/>
      </w:r>
    </w:p>
  </w:footnote>
  <w:footnote w:type="continuationSeparator" w:id="0">
    <w:p w:rsidR="00A57DDA" w:rsidRDefault="00A5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ECA"/>
    <w:multiLevelType w:val="multilevel"/>
    <w:tmpl w:val="036450E6"/>
    <w:lvl w:ilvl="0">
      <w:start w:val="205"/>
      <w:numFmt w:val="decimal"/>
      <w:lvlText w:val="%1"/>
      <w:lvlJc w:val="left"/>
      <w:pPr>
        <w:tabs>
          <w:tab w:val="num" w:pos="1035"/>
        </w:tabs>
        <w:ind w:left="1035" w:hanging="1035"/>
      </w:pPr>
      <w:rPr>
        <w:rFonts w:cs="Times New Roman" w:hint="default"/>
      </w:rPr>
    </w:lvl>
    <w:lvl w:ilvl="1">
      <w:start w:val="510"/>
      <w:numFmt w:val="decimalZero"/>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EE6CEF"/>
    <w:multiLevelType w:val="hybridMultilevel"/>
    <w:tmpl w:val="A43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ECE"/>
    <w:multiLevelType w:val="multilevel"/>
    <w:tmpl w:val="1266427E"/>
    <w:lvl w:ilvl="0">
      <w:start w:val="206"/>
      <w:numFmt w:val="decimal"/>
      <w:lvlText w:val="%1"/>
      <w:lvlJc w:val="left"/>
      <w:pPr>
        <w:tabs>
          <w:tab w:val="num" w:pos="915"/>
        </w:tabs>
        <w:ind w:left="915" w:hanging="915"/>
      </w:pPr>
      <w:rPr>
        <w:rFonts w:cs="Times New Roman" w:hint="default"/>
      </w:rPr>
    </w:lvl>
    <w:lvl w:ilvl="1">
      <w:start w:val="670"/>
      <w:numFmt w:val="decimalZero"/>
      <w:lvlText w:val="%1-%2"/>
      <w:lvlJc w:val="left"/>
      <w:pPr>
        <w:tabs>
          <w:tab w:val="num" w:pos="975"/>
        </w:tabs>
        <w:ind w:left="975" w:hanging="915"/>
      </w:pPr>
      <w:rPr>
        <w:rFonts w:cs="Times New Roman" w:hint="default"/>
      </w:rPr>
    </w:lvl>
    <w:lvl w:ilvl="2">
      <w:start w:val="1"/>
      <w:numFmt w:val="decimal"/>
      <w:lvlText w:val="%1-%2.%3"/>
      <w:lvlJc w:val="left"/>
      <w:pPr>
        <w:tabs>
          <w:tab w:val="num" w:pos="1035"/>
        </w:tabs>
        <w:ind w:left="1035" w:hanging="915"/>
      </w:pPr>
      <w:rPr>
        <w:rFonts w:cs="Times New Roman" w:hint="default"/>
      </w:rPr>
    </w:lvl>
    <w:lvl w:ilvl="3">
      <w:start w:val="1"/>
      <w:numFmt w:val="decimal"/>
      <w:lvlText w:val="%1-%2.%3.%4"/>
      <w:lvlJc w:val="left"/>
      <w:pPr>
        <w:tabs>
          <w:tab w:val="num" w:pos="1095"/>
        </w:tabs>
        <w:ind w:left="1095" w:hanging="91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 w15:restartNumberingAfterBreak="0">
    <w:nsid w:val="23A81094"/>
    <w:multiLevelType w:val="multilevel"/>
    <w:tmpl w:val="462C528C"/>
    <w:lvl w:ilvl="0">
      <w:start w:val="206"/>
      <w:numFmt w:val="decimal"/>
      <w:lvlText w:val="%1"/>
      <w:lvlJc w:val="left"/>
      <w:pPr>
        <w:tabs>
          <w:tab w:val="num" w:pos="915"/>
        </w:tabs>
        <w:ind w:left="915" w:hanging="915"/>
      </w:pPr>
      <w:rPr>
        <w:rFonts w:cs="Times New Roman" w:hint="default"/>
      </w:rPr>
    </w:lvl>
    <w:lvl w:ilvl="1">
      <w:start w:val="670"/>
      <w:numFmt w:val="decimalZero"/>
      <w:lvlText w:val="%1-%2"/>
      <w:lvlJc w:val="left"/>
      <w:pPr>
        <w:tabs>
          <w:tab w:val="num" w:pos="975"/>
        </w:tabs>
        <w:ind w:left="975" w:hanging="915"/>
      </w:pPr>
      <w:rPr>
        <w:rFonts w:cs="Times New Roman" w:hint="default"/>
      </w:rPr>
    </w:lvl>
    <w:lvl w:ilvl="2">
      <w:start w:val="1"/>
      <w:numFmt w:val="decimal"/>
      <w:lvlText w:val="%1-%2.%3"/>
      <w:lvlJc w:val="left"/>
      <w:pPr>
        <w:tabs>
          <w:tab w:val="num" w:pos="1035"/>
        </w:tabs>
        <w:ind w:left="1035" w:hanging="915"/>
      </w:pPr>
      <w:rPr>
        <w:rFonts w:cs="Times New Roman" w:hint="default"/>
      </w:rPr>
    </w:lvl>
    <w:lvl w:ilvl="3">
      <w:start w:val="1"/>
      <w:numFmt w:val="decimal"/>
      <w:lvlText w:val="%1-%2.%3.%4"/>
      <w:lvlJc w:val="left"/>
      <w:pPr>
        <w:tabs>
          <w:tab w:val="num" w:pos="1095"/>
        </w:tabs>
        <w:ind w:left="1095" w:hanging="91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4" w15:restartNumberingAfterBreak="0">
    <w:nsid w:val="35DA31B4"/>
    <w:multiLevelType w:val="multilevel"/>
    <w:tmpl w:val="6F905DEA"/>
    <w:lvl w:ilvl="0">
      <w:start w:val="206"/>
      <w:numFmt w:val="decimal"/>
      <w:lvlText w:val="%1"/>
      <w:lvlJc w:val="left"/>
      <w:pPr>
        <w:tabs>
          <w:tab w:val="num" w:pos="1035"/>
        </w:tabs>
        <w:ind w:left="1035" w:hanging="1035"/>
      </w:pPr>
      <w:rPr>
        <w:rFonts w:cs="Times New Roman" w:hint="default"/>
      </w:rPr>
    </w:lvl>
    <w:lvl w:ilvl="1">
      <w:start w:val="670"/>
      <w:numFmt w:val="decimalZero"/>
      <w:lvlText w:val="%1-%2"/>
      <w:lvlJc w:val="left"/>
      <w:pPr>
        <w:tabs>
          <w:tab w:val="num" w:pos="1095"/>
        </w:tabs>
        <w:ind w:left="1095" w:hanging="1035"/>
      </w:pPr>
      <w:rPr>
        <w:rFonts w:cs="Times New Roman" w:hint="default"/>
      </w:rPr>
    </w:lvl>
    <w:lvl w:ilvl="2">
      <w:start w:val="1"/>
      <w:numFmt w:val="decimal"/>
      <w:lvlText w:val="%1-%2.%3"/>
      <w:lvlJc w:val="left"/>
      <w:pPr>
        <w:tabs>
          <w:tab w:val="num" w:pos="1155"/>
        </w:tabs>
        <w:ind w:left="1155" w:hanging="1035"/>
      </w:pPr>
      <w:rPr>
        <w:rFonts w:cs="Times New Roman" w:hint="default"/>
      </w:rPr>
    </w:lvl>
    <w:lvl w:ilvl="3">
      <w:start w:val="1"/>
      <w:numFmt w:val="decimal"/>
      <w:lvlText w:val="%1-%2.%3.%4"/>
      <w:lvlJc w:val="left"/>
      <w:pPr>
        <w:tabs>
          <w:tab w:val="num" w:pos="1215"/>
        </w:tabs>
        <w:ind w:left="1215" w:hanging="103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15:restartNumberingAfterBreak="0">
    <w:nsid w:val="4C7D174C"/>
    <w:multiLevelType w:val="hybridMultilevel"/>
    <w:tmpl w:val="DA8EFEA4"/>
    <w:lvl w:ilvl="0" w:tplc="2E5026EE">
      <w:start w:val="1"/>
      <w:numFmt w:val="decimalZero"/>
      <w:lvlText w:val="%1"/>
      <w:lvlJc w:val="left"/>
      <w:pPr>
        <w:tabs>
          <w:tab w:val="num" w:pos="1920"/>
        </w:tabs>
        <w:ind w:left="1920" w:hanging="48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7C907D78"/>
    <w:multiLevelType w:val="multilevel"/>
    <w:tmpl w:val="7848D196"/>
    <w:lvl w:ilvl="0">
      <w:start w:val="205"/>
      <w:numFmt w:val="decimal"/>
      <w:lvlText w:val="%1"/>
      <w:lvlJc w:val="left"/>
      <w:pPr>
        <w:tabs>
          <w:tab w:val="num" w:pos="915"/>
        </w:tabs>
        <w:ind w:left="915" w:hanging="915"/>
      </w:pPr>
      <w:rPr>
        <w:rFonts w:cs="Times New Roman" w:hint="default"/>
      </w:rPr>
    </w:lvl>
    <w:lvl w:ilvl="1">
      <w:start w:val="570"/>
      <w:numFmt w:val="decimalZero"/>
      <w:lvlText w:val="%1-%2"/>
      <w:lvlJc w:val="left"/>
      <w:pPr>
        <w:tabs>
          <w:tab w:val="num" w:pos="915"/>
        </w:tabs>
        <w:ind w:left="915" w:hanging="915"/>
      </w:pPr>
      <w:rPr>
        <w:rFonts w:cs="Times New Roman" w:hint="default"/>
      </w:rPr>
    </w:lvl>
    <w:lvl w:ilvl="2">
      <w:start w:val="1"/>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915"/>
        </w:tabs>
        <w:ind w:left="915" w:hanging="91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BDE"/>
    <w:rsid w:val="000002EC"/>
    <w:rsid w:val="000010FC"/>
    <w:rsid w:val="000021F0"/>
    <w:rsid w:val="000070E9"/>
    <w:rsid w:val="0000789C"/>
    <w:rsid w:val="00014C5F"/>
    <w:rsid w:val="0001726B"/>
    <w:rsid w:val="000228A6"/>
    <w:rsid w:val="00023A1F"/>
    <w:rsid w:val="00025F22"/>
    <w:rsid w:val="00026642"/>
    <w:rsid w:val="00026B80"/>
    <w:rsid w:val="000273A9"/>
    <w:rsid w:val="00030983"/>
    <w:rsid w:val="00034C78"/>
    <w:rsid w:val="000352E8"/>
    <w:rsid w:val="00036CE0"/>
    <w:rsid w:val="00036CF1"/>
    <w:rsid w:val="0004280A"/>
    <w:rsid w:val="00045ECD"/>
    <w:rsid w:val="00051AA4"/>
    <w:rsid w:val="00054153"/>
    <w:rsid w:val="00055A54"/>
    <w:rsid w:val="00055A55"/>
    <w:rsid w:val="000574B9"/>
    <w:rsid w:val="000630D7"/>
    <w:rsid w:val="0006359D"/>
    <w:rsid w:val="000647C0"/>
    <w:rsid w:val="000649C4"/>
    <w:rsid w:val="00072BC1"/>
    <w:rsid w:val="000745D1"/>
    <w:rsid w:val="000748C8"/>
    <w:rsid w:val="00074FD4"/>
    <w:rsid w:val="00075878"/>
    <w:rsid w:val="000773C9"/>
    <w:rsid w:val="00077919"/>
    <w:rsid w:val="0008010A"/>
    <w:rsid w:val="0008686D"/>
    <w:rsid w:val="0008728E"/>
    <w:rsid w:val="000924CE"/>
    <w:rsid w:val="000930F8"/>
    <w:rsid w:val="000A0BD7"/>
    <w:rsid w:val="000A0FE9"/>
    <w:rsid w:val="000A7A4D"/>
    <w:rsid w:val="000B30E9"/>
    <w:rsid w:val="000B39DB"/>
    <w:rsid w:val="000B539A"/>
    <w:rsid w:val="000B5613"/>
    <w:rsid w:val="000C1BD2"/>
    <w:rsid w:val="000C6B68"/>
    <w:rsid w:val="000D1D15"/>
    <w:rsid w:val="000D3564"/>
    <w:rsid w:val="000D3E07"/>
    <w:rsid w:val="000D3F4D"/>
    <w:rsid w:val="000D6435"/>
    <w:rsid w:val="000D6F62"/>
    <w:rsid w:val="000D70A6"/>
    <w:rsid w:val="000E018A"/>
    <w:rsid w:val="000E0257"/>
    <w:rsid w:val="000E256A"/>
    <w:rsid w:val="000E29F8"/>
    <w:rsid w:val="000E399F"/>
    <w:rsid w:val="000E7577"/>
    <w:rsid w:val="000F255C"/>
    <w:rsid w:val="000F37B8"/>
    <w:rsid w:val="000F6329"/>
    <w:rsid w:val="000F644D"/>
    <w:rsid w:val="00100203"/>
    <w:rsid w:val="00103DC9"/>
    <w:rsid w:val="0011003A"/>
    <w:rsid w:val="00110333"/>
    <w:rsid w:val="00112AF2"/>
    <w:rsid w:val="00113D8A"/>
    <w:rsid w:val="00114931"/>
    <w:rsid w:val="001224ED"/>
    <w:rsid w:val="00124F4E"/>
    <w:rsid w:val="001313B9"/>
    <w:rsid w:val="001334CC"/>
    <w:rsid w:val="00134B46"/>
    <w:rsid w:val="001371F4"/>
    <w:rsid w:val="00140C0C"/>
    <w:rsid w:val="00143134"/>
    <w:rsid w:val="001436F2"/>
    <w:rsid w:val="001440AD"/>
    <w:rsid w:val="0014660A"/>
    <w:rsid w:val="0015246A"/>
    <w:rsid w:val="00155C33"/>
    <w:rsid w:val="00160D1C"/>
    <w:rsid w:val="00163760"/>
    <w:rsid w:val="00164940"/>
    <w:rsid w:val="0016538E"/>
    <w:rsid w:val="001661C0"/>
    <w:rsid w:val="00173F94"/>
    <w:rsid w:val="00180958"/>
    <w:rsid w:val="0018095A"/>
    <w:rsid w:val="00184146"/>
    <w:rsid w:val="00184951"/>
    <w:rsid w:val="00185A48"/>
    <w:rsid w:val="00190F67"/>
    <w:rsid w:val="001930D3"/>
    <w:rsid w:val="001940D7"/>
    <w:rsid w:val="001979B6"/>
    <w:rsid w:val="001A2600"/>
    <w:rsid w:val="001A4BB0"/>
    <w:rsid w:val="001A50A9"/>
    <w:rsid w:val="001A5B0C"/>
    <w:rsid w:val="001A60DD"/>
    <w:rsid w:val="001A75E2"/>
    <w:rsid w:val="001B1859"/>
    <w:rsid w:val="001B1B41"/>
    <w:rsid w:val="001B37DD"/>
    <w:rsid w:val="001B6FD9"/>
    <w:rsid w:val="001C28E6"/>
    <w:rsid w:val="001C632D"/>
    <w:rsid w:val="001C7795"/>
    <w:rsid w:val="001D0EC2"/>
    <w:rsid w:val="001D1FF7"/>
    <w:rsid w:val="001D2093"/>
    <w:rsid w:val="001D6AD6"/>
    <w:rsid w:val="001E064D"/>
    <w:rsid w:val="001E0AC4"/>
    <w:rsid w:val="001E1020"/>
    <w:rsid w:val="001E6FE6"/>
    <w:rsid w:val="001F0C20"/>
    <w:rsid w:val="001F12DD"/>
    <w:rsid w:val="001F2092"/>
    <w:rsid w:val="001F410D"/>
    <w:rsid w:val="00206A07"/>
    <w:rsid w:val="002103A1"/>
    <w:rsid w:val="00210948"/>
    <w:rsid w:val="00213BB0"/>
    <w:rsid w:val="002143FD"/>
    <w:rsid w:val="002148DB"/>
    <w:rsid w:val="00217B28"/>
    <w:rsid w:val="00225114"/>
    <w:rsid w:val="0022770C"/>
    <w:rsid w:val="002304E6"/>
    <w:rsid w:val="00230B7F"/>
    <w:rsid w:val="00231F9D"/>
    <w:rsid w:val="00232BBD"/>
    <w:rsid w:val="00236CAE"/>
    <w:rsid w:val="00240752"/>
    <w:rsid w:val="00245AE5"/>
    <w:rsid w:val="002508D1"/>
    <w:rsid w:val="00252DDE"/>
    <w:rsid w:val="00257AC2"/>
    <w:rsid w:val="00271A33"/>
    <w:rsid w:val="002724F9"/>
    <w:rsid w:val="00272FDB"/>
    <w:rsid w:val="00274334"/>
    <w:rsid w:val="00274A7F"/>
    <w:rsid w:val="00283017"/>
    <w:rsid w:val="0028381E"/>
    <w:rsid w:val="00284932"/>
    <w:rsid w:val="002950C1"/>
    <w:rsid w:val="00295F64"/>
    <w:rsid w:val="002A3DB6"/>
    <w:rsid w:val="002A4934"/>
    <w:rsid w:val="002B0B72"/>
    <w:rsid w:val="002B17E7"/>
    <w:rsid w:val="002B7399"/>
    <w:rsid w:val="002C4027"/>
    <w:rsid w:val="002C7CBF"/>
    <w:rsid w:val="002D344B"/>
    <w:rsid w:val="002D5A8F"/>
    <w:rsid w:val="002E36E9"/>
    <w:rsid w:val="002E3F32"/>
    <w:rsid w:val="002E4BEB"/>
    <w:rsid w:val="002E54B0"/>
    <w:rsid w:val="002E6D97"/>
    <w:rsid w:val="002E7778"/>
    <w:rsid w:val="002F437D"/>
    <w:rsid w:val="002F4470"/>
    <w:rsid w:val="002F45C0"/>
    <w:rsid w:val="002F6E52"/>
    <w:rsid w:val="003011FA"/>
    <w:rsid w:val="0030373F"/>
    <w:rsid w:val="00306119"/>
    <w:rsid w:val="00306BA4"/>
    <w:rsid w:val="003071E9"/>
    <w:rsid w:val="00317565"/>
    <w:rsid w:val="0032023E"/>
    <w:rsid w:val="0032133C"/>
    <w:rsid w:val="00321849"/>
    <w:rsid w:val="00322DD5"/>
    <w:rsid w:val="003268B0"/>
    <w:rsid w:val="00326B0E"/>
    <w:rsid w:val="00342B3E"/>
    <w:rsid w:val="00344CC8"/>
    <w:rsid w:val="00347CC3"/>
    <w:rsid w:val="00350272"/>
    <w:rsid w:val="00350576"/>
    <w:rsid w:val="00353E5B"/>
    <w:rsid w:val="00362131"/>
    <w:rsid w:val="00376A85"/>
    <w:rsid w:val="00380361"/>
    <w:rsid w:val="00380ADA"/>
    <w:rsid w:val="00383643"/>
    <w:rsid w:val="003837AE"/>
    <w:rsid w:val="00385627"/>
    <w:rsid w:val="00387386"/>
    <w:rsid w:val="00392C06"/>
    <w:rsid w:val="0039317B"/>
    <w:rsid w:val="003A6182"/>
    <w:rsid w:val="003B1DDB"/>
    <w:rsid w:val="003B4157"/>
    <w:rsid w:val="003B6ACC"/>
    <w:rsid w:val="003B7F27"/>
    <w:rsid w:val="003C3357"/>
    <w:rsid w:val="003C48C9"/>
    <w:rsid w:val="003C5E7D"/>
    <w:rsid w:val="003C6877"/>
    <w:rsid w:val="003D1EBA"/>
    <w:rsid w:val="003D278A"/>
    <w:rsid w:val="003D307C"/>
    <w:rsid w:val="003E0C89"/>
    <w:rsid w:val="003E63C2"/>
    <w:rsid w:val="003E7286"/>
    <w:rsid w:val="003E7B17"/>
    <w:rsid w:val="003F1B0A"/>
    <w:rsid w:val="003F1D5E"/>
    <w:rsid w:val="003F316A"/>
    <w:rsid w:val="003F6D52"/>
    <w:rsid w:val="00403909"/>
    <w:rsid w:val="004041BF"/>
    <w:rsid w:val="00406AF0"/>
    <w:rsid w:val="0040746E"/>
    <w:rsid w:val="00411649"/>
    <w:rsid w:val="00414F37"/>
    <w:rsid w:val="00417978"/>
    <w:rsid w:val="00417C4D"/>
    <w:rsid w:val="00421FE4"/>
    <w:rsid w:val="00425319"/>
    <w:rsid w:val="00425F26"/>
    <w:rsid w:val="00430C22"/>
    <w:rsid w:val="00431A47"/>
    <w:rsid w:val="00434794"/>
    <w:rsid w:val="004353B3"/>
    <w:rsid w:val="004358C6"/>
    <w:rsid w:val="00435928"/>
    <w:rsid w:val="00437297"/>
    <w:rsid w:val="00445A17"/>
    <w:rsid w:val="00450B67"/>
    <w:rsid w:val="004536AB"/>
    <w:rsid w:val="00455BEF"/>
    <w:rsid w:val="0045703B"/>
    <w:rsid w:val="00462CF8"/>
    <w:rsid w:val="00465B6C"/>
    <w:rsid w:val="004667BB"/>
    <w:rsid w:val="0046688B"/>
    <w:rsid w:val="00470AB1"/>
    <w:rsid w:val="0047284B"/>
    <w:rsid w:val="004768C7"/>
    <w:rsid w:val="00476FF6"/>
    <w:rsid w:val="004810BB"/>
    <w:rsid w:val="00484B12"/>
    <w:rsid w:val="00484CDE"/>
    <w:rsid w:val="00486057"/>
    <w:rsid w:val="00491458"/>
    <w:rsid w:val="00492482"/>
    <w:rsid w:val="00494830"/>
    <w:rsid w:val="00494B8D"/>
    <w:rsid w:val="004A0443"/>
    <w:rsid w:val="004A7022"/>
    <w:rsid w:val="004A717B"/>
    <w:rsid w:val="004B101C"/>
    <w:rsid w:val="004B1057"/>
    <w:rsid w:val="004B396C"/>
    <w:rsid w:val="004B46FD"/>
    <w:rsid w:val="004B4DA1"/>
    <w:rsid w:val="004C1359"/>
    <w:rsid w:val="004C2F5C"/>
    <w:rsid w:val="004D2AA3"/>
    <w:rsid w:val="004D2CE3"/>
    <w:rsid w:val="004D4500"/>
    <w:rsid w:val="004D4DB8"/>
    <w:rsid w:val="004D7FC5"/>
    <w:rsid w:val="004E0256"/>
    <w:rsid w:val="004E06EE"/>
    <w:rsid w:val="004E1B2F"/>
    <w:rsid w:val="004E1C6A"/>
    <w:rsid w:val="004E734C"/>
    <w:rsid w:val="004F4D34"/>
    <w:rsid w:val="004F5B7A"/>
    <w:rsid w:val="004F65BC"/>
    <w:rsid w:val="004F6ED3"/>
    <w:rsid w:val="004F77FA"/>
    <w:rsid w:val="004F7979"/>
    <w:rsid w:val="005008BA"/>
    <w:rsid w:val="00500D26"/>
    <w:rsid w:val="00503B7B"/>
    <w:rsid w:val="00504B76"/>
    <w:rsid w:val="005056C0"/>
    <w:rsid w:val="00507355"/>
    <w:rsid w:val="0051117D"/>
    <w:rsid w:val="00511923"/>
    <w:rsid w:val="00512367"/>
    <w:rsid w:val="00512571"/>
    <w:rsid w:val="00512D39"/>
    <w:rsid w:val="00520F3E"/>
    <w:rsid w:val="00521751"/>
    <w:rsid w:val="0052363B"/>
    <w:rsid w:val="00524823"/>
    <w:rsid w:val="00525BEF"/>
    <w:rsid w:val="00526A9D"/>
    <w:rsid w:val="0053081E"/>
    <w:rsid w:val="00530F74"/>
    <w:rsid w:val="005323D2"/>
    <w:rsid w:val="00534522"/>
    <w:rsid w:val="00534C59"/>
    <w:rsid w:val="00536045"/>
    <w:rsid w:val="005417FF"/>
    <w:rsid w:val="00543DF6"/>
    <w:rsid w:val="005548DE"/>
    <w:rsid w:val="00560EF1"/>
    <w:rsid w:val="00563418"/>
    <w:rsid w:val="005674BE"/>
    <w:rsid w:val="005719D5"/>
    <w:rsid w:val="0057316B"/>
    <w:rsid w:val="0057360A"/>
    <w:rsid w:val="005746EC"/>
    <w:rsid w:val="00576EB4"/>
    <w:rsid w:val="00585D72"/>
    <w:rsid w:val="0059182C"/>
    <w:rsid w:val="005A5027"/>
    <w:rsid w:val="005B0F06"/>
    <w:rsid w:val="005B2669"/>
    <w:rsid w:val="005B35C9"/>
    <w:rsid w:val="005B7D7B"/>
    <w:rsid w:val="005C06E3"/>
    <w:rsid w:val="005C344C"/>
    <w:rsid w:val="005C65BC"/>
    <w:rsid w:val="005C70DB"/>
    <w:rsid w:val="005D2A4F"/>
    <w:rsid w:val="005E23A1"/>
    <w:rsid w:val="005E2976"/>
    <w:rsid w:val="005E366F"/>
    <w:rsid w:val="005E4329"/>
    <w:rsid w:val="005F24DE"/>
    <w:rsid w:val="005F4867"/>
    <w:rsid w:val="005F4DF0"/>
    <w:rsid w:val="005F528A"/>
    <w:rsid w:val="005F7469"/>
    <w:rsid w:val="005F7873"/>
    <w:rsid w:val="00601079"/>
    <w:rsid w:val="006043BA"/>
    <w:rsid w:val="00606675"/>
    <w:rsid w:val="006109D5"/>
    <w:rsid w:val="00614027"/>
    <w:rsid w:val="00615135"/>
    <w:rsid w:val="0061576B"/>
    <w:rsid w:val="0062294C"/>
    <w:rsid w:val="00630C37"/>
    <w:rsid w:val="006350BD"/>
    <w:rsid w:val="0064033A"/>
    <w:rsid w:val="0064125A"/>
    <w:rsid w:val="006414C3"/>
    <w:rsid w:val="00641FD5"/>
    <w:rsid w:val="00645182"/>
    <w:rsid w:val="0064544E"/>
    <w:rsid w:val="006468FF"/>
    <w:rsid w:val="00652684"/>
    <w:rsid w:val="006529B3"/>
    <w:rsid w:val="00652CDD"/>
    <w:rsid w:val="0065573B"/>
    <w:rsid w:val="00655800"/>
    <w:rsid w:val="00662EA4"/>
    <w:rsid w:val="006631D8"/>
    <w:rsid w:val="0066403D"/>
    <w:rsid w:val="006643EA"/>
    <w:rsid w:val="0067032C"/>
    <w:rsid w:val="00670D60"/>
    <w:rsid w:val="00673412"/>
    <w:rsid w:val="0067444D"/>
    <w:rsid w:val="0067698D"/>
    <w:rsid w:val="00677E51"/>
    <w:rsid w:val="006800B4"/>
    <w:rsid w:val="00682897"/>
    <w:rsid w:val="00683729"/>
    <w:rsid w:val="006839EF"/>
    <w:rsid w:val="0069060E"/>
    <w:rsid w:val="006908BC"/>
    <w:rsid w:val="00696A22"/>
    <w:rsid w:val="006A03D8"/>
    <w:rsid w:val="006A057A"/>
    <w:rsid w:val="006A3DA3"/>
    <w:rsid w:val="006A3E39"/>
    <w:rsid w:val="006B027C"/>
    <w:rsid w:val="006B3732"/>
    <w:rsid w:val="006B4803"/>
    <w:rsid w:val="006C5276"/>
    <w:rsid w:val="006D00AD"/>
    <w:rsid w:val="006D0F52"/>
    <w:rsid w:val="006D2A85"/>
    <w:rsid w:val="006D535B"/>
    <w:rsid w:val="006D5A7C"/>
    <w:rsid w:val="006D6FA1"/>
    <w:rsid w:val="006D751B"/>
    <w:rsid w:val="006D7C1D"/>
    <w:rsid w:val="006F0B69"/>
    <w:rsid w:val="006F1109"/>
    <w:rsid w:val="006F2F0B"/>
    <w:rsid w:val="007017F8"/>
    <w:rsid w:val="00707143"/>
    <w:rsid w:val="0070738A"/>
    <w:rsid w:val="0070746F"/>
    <w:rsid w:val="007111DF"/>
    <w:rsid w:val="00715893"/>
    <w:rsid w:val="00715A79"/>
    <w:rsid w:val="007175D5"/>
    <w:rsid w:val="00724BC0"/>
    <w:rsid w:val="0072503E"/>
    <w:rsid w:val="007275B5"/>
    <w:rsid w:val="00727F3A"/>
    <w:rsid w:val="007302FD"/>
    <w:rsid w:val="00732A1D"/>
    <w:rsid w:val="00732E50"/>
    <w:rsid w:val="00733B24"/>
    <w:rsid w:val="00734CD2"/>
    <w:rsid w:val="007353B4"/>
    <w:rsid w:val="00744EFC"/>
    <w:rsid w:val="007512E2"/>
    <w:rsid w:val="00753FDC"/>
    <w:rsid w:val="0075592E"/>
    <w:rsid w:val="007563C2"/>
    <w:rsid w:val="007579E9"/>
    <w:rsid w:val="00760259"/>
    <w:rsid w:val="00762A2A"/>
    <w:rsid w:val="007653DE"/>
    <w:rsid w:val="007742EB"/>
    <w:rsid w:val="00775000"/>
    <w:rsid w:val="00781AA2"/>
    <w:rsid w:val="00782A4B"/>
    <w:rsid w:val="00783E02"/>
    <w:rsid w:val="00784182"/>
    <w:rsid w:val="00784F5C"/>
    <w:rsid w:val="00786CE8"/>
    <w:rsid w:val="00787BE3"/>
    <w:rsid w:val="007938BD"/>
    <w:rsid w:val="00793AB0"/>
    <w:rsid w:val="00794990"/>
    <w:rsid w:val="00795FFC"/>
    <w:rsid w:val="007968D7"/>
    <w:rsid w:val="00796CB3"/>
    <w:rsid w:val="00796FFF"/>
    <w:rsid w:val="00797DDA"/>
    <w:rsid w:val="007A17A0"/>
    <w:rsid w:val="007A19FF"/>
    <w:rsid w:val="007A23A9"/>
    <w:rsid w:val="007A2559"/>
    <w:rsid w:val="007B5B38"/>
    <w:rsid w:val="007C09BA"/>
    <w:rsid w:val="007C7144"/>
    <w:rsid w:val="007E0441"/>
    <w:rsid w:val="007E2371"/>
    <w:rsid w:val="007E6FD4"/>
    <w:rsid w:val="007F0C34"/>
    <w:rsid w:val="007F5E5B"/>
    <w:rsid w:val="007F660B"/>
    <w:rsid w:val="008034E5"/>
    <w:rsid w:val="00803D1F"/>
    <w:rsid w:val="00807097"/>
    <w:rsid w:val="00810EBC"/>
    <w:rsid w:val="008133AE"/>
    <w:rsid w:val="00813C76"/>
    <w:rsid w:val="00823790"/>
    <w:rsid w:val="00825AC7"/>
    <w:rsid w:val="008278CA"/>
    <w:rsid w:val="00834611"/>
    <w:rsid w:val="00836D54"/>
    <w:rsid w:val="00837349"/>
    <w:rsid w:val="00840252"/>
    <w:rsid w:val="00840447"/>
    <w:rsid w:val="008414C6"/>
    <w:rsid w:val="0084363B"/>
    <w:rsid w:val="008446F7"/>
    <w:rsid w:val="00846377"/>
    <w:rsid w:val="00847145"/>
    <w:rsid w:val="00847B47"/>
    <w:rsid w:val="00851F67"/>
    <w:rsid w:val="00853643"/>
    <w:rsid w:val="0085467D"/>
    <w:rsid w:val="0085579E"/>
    <w:rsid w:val="0085691A"/>
    <w:rsid w:val="008630C9"/>
    <w:rsid w:val="0086579F"/>
    <w:rsid w:val="008679A5"/>
    <w:rsid w:val="00870976"/>
    <w:rsid w:val="008765AB"/>
    <w:rsid w:val="00876725"/>
    <w:rsid w:val="00876755"/>
    <w:rsid w:val="00880D61"/>
    <w:rsid w:val="00883800"/>
    <w:rsid w:val="008839BC"/>
    <w:rsid w:val="0088691A"/>
    <w:rsid w:val="00893D14"/>
    <w:rsid w:val="00894935"/>
    <w:rsid w:val="00894D18"/>
    <w:rsid w:val="00896DF7"/>
    <w:rsid w:val="008972CF"/>
    <w:rsid w:val="008A1563"/>
    <w:rsid w:val="008A1650"/>
    <w:rsid w:val="008A5658"/>
    <w:rsid w:val="008B12C2"/>
    <w:rsid w:val="008B1D24"/>
    <w:rsid w:val="008B46B5"/>
    <w:rsid w:val="008B4B35"/>
    <w:rsid w:val="008B4F3A"/>
    <w:rsid w:val="008B57E7"/>
    <w:rsid w:val="008B7667"/>
    <w:rsid w:val="008C252B"/>
    <w:rsid w:val="008C579B"/>
    <w:rsid w:val="008D26B1"/>
    <w:rsid w:val="008D45D2"/>
    <w:rsid w:val="008D597E"/>
    <w:rsid w:val="008D64F9"/>
    <w:rsid w:val="008E1477"/>
    <w:rsid w:val="008E3D22"/>
    <w:rsid w:val="008E47B1"/>
    <w:rsid w:val="008E6627"/>
    <w:rsid w:val="008E6EF0"/>
    <w:rsid w:val="008F0A59"/>
    <w:rsid w:val="008F1A46"/>
    <w:rsid w:val="008F5A4A"/>
    <w:rsid w:val="008F6994"/>
    <w:rsid w:val="0090023A"/>
    <w:rsid w:val="0090230F"/>
    <w:rsid w:val="009057FE"/>
    <w:rsid w:val="009068C1"/>
    <w:rsid w:val="0091369D"/>
    <w:rsid w:val="00915201"/>
    <w:rsid w:val="0091597E"/>
    <w:rsid w:val="00916E54"/>
    <w:rsid w:val="00917973"/>
    <w:rsid w:val="00923F24"/>
    <w:rsid w:val="00930125"/>
    <w:rsid w:val="009324B9"/>
    <w:rsid w:val="00934C12"/>
    <w:rsid w:val="0093511B"/>
    <w:rsid w:val="00935963"/>
    <w:rsid w:val="00935D5D"/>
    <w:rsid w:val="00935D72"/>
    <w:rsid w:val="00940181"/>
    <w:rsid w:val="00940246"/>
    <w:rsid w:val="009405FD"/>
    <w:rsid w:val="0094212A"/>
    <w:rsid w:val="00942A22"/>
    <w:rsid w:val="0094568C"/>
    <w:rsid w:val="00945F32"/>
    <w:rsid w:val="00946120"/>
    <w:rsid w:val="0095041D"/>
    <w:rsid w:val="00953A4D"/>
    <w:rsid w:val="0096146B"/>
    <w:rsid w:val="009654BA"/>
    <w:rsid w:val="00965D5A"/>
    <w:rsid w:val="00970807"/>
    <w:rsid w:val="00971BDE"/>
    <w:rsid w:val="00972636"/>
    <w:rsid w:val="00973D13"/>
    <w:rsid w:val="00977817"/>
    <w:rsid w:val="009802EA"/>
    <w:rsid w:val="0098417F"/>
    <w:rsid w:val="009843BB"/>
    <w:rsid w:val="0098494A"/>
    <w:rsid w:val="0098710D"/>
    <w:rsid w:val="00994F26"/>
    <w:rsid w:val="009965A5"/>
    <w:rsid w:val="009A0367"/>
    <w:rsid w:val="009A4750"/>
    <w:rsid w:val="009A4DDE"/>
    <w:rsid w:val="009A7AAE"/>
    <w:rsid w:val="009B15D0"/>
    <w:rsid w:val="009B4E68"/>
    <w:rsid w:val="009B5A15"/>
    <w:rsid w:val="009B6561"/>
    <w:rsid w:val="009B77AE"/>
    <w:rsid w:val="009B786E"/>
    <w:rsid w:val="009C207F"/>
    <w:rsid w:val="009C3B7A"/>
    <w:rsid w:val="009C6702"/>
    <w:rsid w:val="009D0469"/>
    <w:rsid w:val="009D36D9"/>
    <w:rsid w:val="009D37BE"/>
    <w:rsid w:val="009D4AB7"/>
    <w:rsid w:val="009D61F0"/>
    <w:rsid w:val="009D6234"/>
    <w:rsid w:val="009D64DB"/>
    <w:rsid w:val="009D692B"/>
    <w:rsid w:val="009D6F47"/>
    <w:rsid w:val="009E1BF8"/>
    <w:rsid w:val="009F0992"/>
    <w:rsid w:val="009F1B52"/>
    <w:rsid w:val="009F30B8"/>
    <w:rsid w:val="00A034C8"/>
    <w:rsid w:val="00A04969"/>
    <w:rsid w:val="00A06958"/>
    <w:rsid w:val="00A15B94"/>
    <w:rsid w:val="00A16247"/>
    <w:rsid w:val="00A213ED"/>
    <w:rsid w:val="00A224BC"/>
    <w:rsid w:val="00A22BDA"/>
    <w:rsid w:val="00A2331B"/>
    <w:rsid w:val="00A31590"/>
    <w:rsid w:val="00A318BF"/>
    <w:rsid w:val="00A34583"/>
    <w:rsid w:val="00A3489D"/>
    <w:rsid w:val="00A36232"/>
    <w:rsid w:val="00A4178A"/>
    <w:rsid w:val="00A435F8"/>
    <w:rsid w:val="00A44AA0"/>
    <w:rsid w:val="00A4769B"/>
    <w:rsid w:val="00A51F7D"/>
    <w:rsid w:val="00A5233E"/>
    <w:rsid w:val="00A52D30"/>
    <w:rsid w:val="00A53A7F"/>
    <w:rsid w:val="00A54DDA"/>
    <w:rsid w:val="00A57DDA"/>
    <w:rsid w:val="00A66236"/>
    <w:rsid w:val="00A67946"/>
    <w:rsid w:val="00A71FBE"/>
    <w:rsid w:val="00A7437B"/>
    <w:rsid w:val="00A74EA7"/>
    <w:rsid w:val="00A752EB"/>
    <w:rsid w:val="00A808ED"/>
    <w:rsid w:val="00A82564"/>
    <w:rsid w:val="00A84208"/>
    <w:rsid w:val="00A8666A"/>
    <w:rsid w:val="00A91AC6"/>
    <w:rsid w:val="00A92AFD"/>
    <w:rsid w:val="00A936EF"/>
    <w:rsid w:val="00A944C8"/>
    <w:rsid w:val="00A95EB4"/>
    <w:rsid w:val="00A970FD"/>
    <w:rsid w:val="00AA2814"/>
    <w:rsid w:val="00AA3C2B"/>
    <w:rsid w:val="00AA49CA"/>
    <w:rsid w:val="00AA6C11"/>
    <w:rsid w:val="00AB0788"/>
    <w:rsid w:val="00AB3E11"/>
    <w:rsid w:val="00AB51D2"/>
    <w:rsid w:val="00AB53DF"/>
    <w:rsid w:val="00AC7840"/>
    <w:rsid w:val="00AD3C69"/>
    <w:rsid w:val="00AD40F7"/>
    <w:rsid w:val="00AD4684"/>
    <w:rsid w:val="00AD51F6"/>
    <w:rsid w:val="00AD6C28"/>
    <w:rsid w:val="00AE0634"/>
    <w:rsid w:val="00AE131E"/>
    <w:rsid w:val="00AE25B4"/>
    <w:rsid w:val="00AE44C5"/>
    <w:rsid w:val="00AE5F7F"/>
    <w:rsid w:val="00AF50E4"/>
    <w:rsid w:val="00AF683C"/>
    <w:rsid w:val="00AF6ADF"/>
    <w:rsid w:val="00AF6D70"/>
    <w:rsid w:val="00AF7A31"/>
    <w:rsid w:val="00B03493"/>
    <w:rsid w:val="00B04248"/>
    <w:rsid w:val="00B049C4"/>
    <w:rsid w:val="00B04D5B"/>
    <w:rsid w:val="00B051C8"/>
    <w:rsid w:val="00B0712A"/>
    <w:rsid w:val="00B07BD0"/>
    <w:rsid w:val="00B13A86"/>
    <w:rsid w:val="00B14663"/>
    <w:rsid w:val="00B158F5"/>
    <w:rsid w:val="00B20FCF"/>
    <w:rsid w:val="00B219D3"/>
    <w:rsid w:val="00B22201"/>
    <w:rsid w:val="00B2463A"/>
    <w:rsid w:val="00B265EE"/>
    <w:rsid w:val="00B32996"/>
    <w:rsid w:val="00B3403F"/>
    <w:rsid w:val="00B37748"/>
    <w:rsid w:val="00B37FD0"/>
    <w:rsid w:val="00B40E08"/>
    <w:rsid w:val="00B41103"/>
    <w:rsid w:val="00B45643"/>
    <w:rsid w:val="00B46721"/>
    <w:rsid w:val="00B5035E"/>
    <w:rsid w:val="00B51CF0"/>
    <w:rsid w:val="00B53475"/>
    <w:rsid w:val="00B5538D"/>
    <w:rsid w:val="00B56F19"/>
    <w:rsid w:val="00B57F49"/>
    <w:rsid w:val="00B61CE0"/>
    <w:rsid w:val="00B63748"/>
    <w:rsid w:val="00B63DFB"/>
    <w:rsid w:val="00B707A5"/>
    <w:rsid w:val="00B71A29"/>
    <w:rsid w:val="00B71A60"/>
    <w:rsid w:val="00B71EC9"/>
    <w:rsid w:val="00B723FB"/>
    <w:rsid w:val="00B7269B"/>
    <w:rsid w:val="00B80B7F"/>
    <w:rsid w:val="00B81AB7"/>
    <w:rsid w:val="00B83546"/>
    <w:rsid w:val="00B87A5B"/>
    <w:rsid w:val="00B911B4"/>
    <w:rsid w:val="00B961B8"/>
    <w:rsid w:val="00BA23C4"/>
    <w:rsid w:val="00BA39F0"/>
    <w:rsid w:val="00BA6D90"/>
    <w:rsid w:val="00BB3D3F"/>
    <w:rsid w:val="00BB4521"/>
    <w:rsid w:val="00BB4AEF"/>
    <w:rsid w:val="00BB7AD9"/>
    <w:rsid w:val="00BC03BF"/>
    <w:rsid w:val="00BC1272"/>
    <w:rsid w:val="00BC1AC2"/>
    <w:rsid w:val="00BC2662"/>
    <w:rsid w:val="00BC2EDC"/>
    <w:rsid w:val="00BC3C73"/>
    <w:rsid w:val="00BC6B13"/>
    <w:rsid w:val="00BC7458"/>
    <w:rsid w:val="00BD22D7"/>
    <w:rsid w:val="00BD5751"/>
    <w:rsid w:val="00BD5A04"/>
    <w:rsid w:val="00BD6872"/>
    <w:rsid w:val="00BE0C6C"/>
    <w:rsid w:val="00BE7270"/>
    <w:rsid w:val="00BF1729"/>
    <w:rsid w:val="00BF1B67"/>
    <w:rsid w:val="00C02FC5"/>
    <w:rsid w:val="00C03609"/>
    <w:rsid w:val="00C05D61"/>
    <w:rsid w:val="00C061CA"/>
    <w:rsid w:val="00C12885"/>
    <w:rsid w:val="00C24104"/>
    <w:rsid w:val="00C25D25"/>
    <w:rsid w:val="00C3006E"/>
    <w:rsid w:val="00C3108D"/>
    <w:rsid w:val="00C3124B"/>
    <w:rsid w:val="00C31DDC"/>
    <w:rsid w:val="00C33EB5"/>
    <w:rsid w:val="00C37453"/>
    <w:rsid w:val="00C40ABE"/>
    <w:rsid w:val="00C43029"/>
    <w:rsid w:val="00C53037"/>
    <w:rsid w:val="00C53C82"/>
    <w:rsid w:val="00C57AE3"/>
    <w:rsid w:val="00C617CA"/>
    <w:rsid w:val="00C62A78"/>
    <w:rsid w:val="00C67F50"/>
    <w:rsid w:val="00C702BC"/>
    <w:rsid w:val="00C71DA5"/>
    <w:rsid w:val="00C730D7"/>
    <w:rsid w:val="00C73875"/>
    <w:rsid w:val="00C73F7E"/>
    <w:rsid w:val="00C764D0"/>
    <w:rsid w:val="00C776CB"/>
    <w:rsid w:val="00C77C5E"/>
    <w:rsid w:val="00C8365C"/>
    <w:rsid w:val="00C843AD"/>
    <w:rsid w:val="00C8655E"/>
    <w:rsid w:val="00C93EF1"/>
    <w:rsid w:val="00CB18F9"/>
    <w:rsid w:val="00CB2A35"/>
    <w:rsid w:val="00CB424D"/>
    <w:rsid w:val="00CB65A5"/>
    <w:rsid w:val="00CC07FB"/>
    <w:rsid w:val="00CC097A"/>
    <w:rsid w:val="00CC0B9D"/>
    <w:rsid w:val="00CC3B0E"/>
    <w:rsid w:val="00CC71FB"/>
    <w:rsid w:val="00CD0291"/>
    <w:rsid w:val="00CD298C"/>
    <w:rsid w:val="00CD4F7E"/>
    <w:rsid w:val="00CD679C"/>
    <w:rsid w:val="00CD72E7"/>
    <w:rsid w:val="00CE18DB"/>
    <w:rsid w:val="00CE4285"/>
    <w:rsid w:val="00CE7C14"/>
    <w:rsid w:val="00CF30CD"/>
    <w:rsid w:val="00CF6B2F"/>
    <w:rsid w:val="00D00C6A"/>
    <w:rsid w:val="00D017EC"/>
    <w:rsid w:val="00D029CE"/>
    <w:rsid w:val="00D06140"/>
    <w:rsid w:val="00D07B96"/>
    <w:rsid w:val="00D21C7D"/>
    <w:rsid w:val="00D226A3"/>
    <w:rsid w:val="00D27833"/>
    <w:rsid w:val="00D312A0"/>
    <w:rsid w:val="00D32459"/>
    <w:rsid w:val="00D33F10"/>
    <w:rsid w:val="00D34F9C"/>
    <w:rsid w:val="00D37135"/>
    <w:rsid w:val="00D44A28"/>
    <w:rsid w:val="00D458BA"/>
    <w:rsid w:val="00D45ABE"/>
    <w:rsid w:val="00D46A6B"/>
    <w:rsid w:val="00D52A53"/>
    <w:rsid w:val="00D53FB5"/>
    <w:rsid w:val="00D55168"/>
    <w:rsid w:val="00D55B06"/>
    <w:rsid w:val="00D671DB"/>
    <w:rsid w:val="00D67210"/>
    <w:rsid w:val="00D67909"/>
    <w:rsid w:val="00D67F1E"/>
    <w:rsid w:val="00D7745B"/>
    <w:rsid w:val="00D84F76"/>
    <w:rsid w:val="00D86823"/>
    <w:rsid w:val="00D930BD"/>
    <w:rsid w:val="00D97C8A"/>
    <w:rsid w:val="00DA178E"/>
    <w:rsid w:val="00DA20E6"/>
    <w:rsid w:val="00DA3E64"/>
    <w:rsid w:val="00DA5EA7"/>
    <w:rsid w:val="00DB0743"/>
    <w:rsid w:val="00DB713A"/>
    <w:rsid w:val="00DC7FD2"/>
    <w:rsid w:val="00DD129A"/>
    <w:rsid w:val="00DD275F"/>
    <w:rsid w:val="00DD3454"/>
    <w:rsid w:val="00DD3663"/>
    <w:rsid w:val="00DD4DA8"/>
    <w:rsid w:val="00DE09DD"/>
    <w:rsid w:val="00DE1315"/>
    <w:rsid w:val="00DE30D3"/>
    <w:rsid w:val="00DE4061"/>
    <w:rsid w:val="00DE50B2"/>
    <w:rsid w:val="00DE7BD1"/>
    <w:rsid w:val="00DE7F61"/>
    <w:rsid w:val="00DF3CA2"/>
    <w:rsid w:val="00DF55CC"/>
    <w:rsid w:val="00E0014B"/>
    <w:rsid w:val="00E00AB7"/>
    <w:rsid w:val="00E00E42"/>
    <w:rsid w:val="00E00EEC"/>
    <w:rsid w:val="00E0271B"/>
    <w:rsid w:val="00E02DFB"/>
    <w:rsid w:val="00E03EC0"/>
    <w:rsid w:val="00E0784B"/>
    <w:rsid w:val="00E07D97"/>
    <w:rsid w:val="00E1209E"/>
    <w:rsid w:val="00E1311E"/>
    <w:rsid w:val="00E134BB"/>
    <w:rsid w:val="00E1794A"/>
    <w:rsid w:val="00E226A5"/>
    <w:rsid w:val="00E23EEC"/>
    <w:rsid w:val="00E2785F"/>
    <w:rsid w:val="00E30F1D"/>
    <w:rsid w:val="00E313BD"/>
    <w:rsid w:val="00E3602A"/>
    <w:rsid w:val="00E4025A"/>
    <w:rsid w:val="00E43426"/>
    <w:rsid w:val="00E45D92"/>
    <w:rsid w:val="00E46863"/>
    <w:rsid w:val="00E52485"/>
    <w:rsid w:val="00E55C40"/>
    <w:rsid w:val="00E6150A"/>
    <w:rsid w:val="00E636D3"/>
    <w:rsid w:val="00E63D38"/>
    <w:rsid w:val="00E672CC"/>
    <w:rsid w:val="00E71CF0"/>
    <w:rsid w:val="00E73DD0"/>
    <w:rsid w:val="00E77B82"/>
    <w:rsid w:val="00E81C15"/>
    <w:rsid w:val="00E8338C"/>
    <w:rsid w:val="00E878F4"/>
    <w:rsid w:val="00E9073E"/>
    <w:rsid w:val="00E92CAE"/>
    <w:rsid w:val="00E93627"/>
    <w:rsid w:val="00E938C3"/>
    <w:rsid w:val="00E93925"/>
    <w:rsid w:val="00E93D38"/>
    <w:rsid w:val="00EA0FCD"/>
    <w:rsid w:val="00EA154B"/>
    <w:rsid w:val="00EA33D3"/>
    <w:rsid w:val="00EA3A05"/>
    <w:rsid w:val="00EA4F26"/>
    <w:rsid w:val="00EA5716"/>
    <w:rsid w:val="00EA6D68"/>
    <w:rsid w:val="00EA6FEE"/>
    <w:rsid w:val="00EB191F"/>
    <w:rsid w:val="00EB5B24"/>
    <w:rsid w:val="00EB6878"/>
    <w:rsid w:val="00EB7E97"/>
    <w:rsid w:val="00EC0960"/>
    <w:rsid w:val="00EC1D2B"/>
    <w:rsid w:val="00EC4150"/>
    <w:rsid w:val="00EC5134"/>
    <w:rsid w:val="00EC74ED"/>
    <w:rsid w:val="00ED0084"/>
    <w:rsid w:val="00ED033B"/>
    <w:rsid w:val="00ED2125"/>
    <w:rsid w:val="00ED41E5"/>
    <w:rsid w:val="00ED5736"/>
    <w:rsid w:val="00EE108C"/>
    <w:rsid w:val="00EE33C7"/>
    <w:rsid w:val="00EE4825"/>
    <w:rsid w:val="00EE51D6"/>
    <w:rsid w:val="00EF0C80"/>
    <w:rsid w:val="00EF0FC5"/>
    <w:rsid w:val="00EF2204"/>
    <w:rsid w:val="00EF6A1B"/>
    <w:rsid w:val="00EF7CEA"/>
    <w:rsid w:val="00F0746F"/>
    <w:rsid w:val="00F07A49"/>
    <w:rsid w:val="00F15051"/>
    <w:rsid w:val="00F17114"/>
    <w:rsid w:val="00F17980"/>
    <w:rsid w:val="00F22B1F"/>
    <w:rsid w:val="00F2551B"/>
    <w:rsid w:val="00F25551"/>
    <w:rsid w:val="00F32ECB"/>
    <w:rsid w:val="00F35E0F"/>
    <w:rsid w:val="00F5334B"/>
    <w:rsid w:val="00F55A2D"/>
    <w:rsid w:val="00F719E3"/>
    <w:rsid w:val="00F76495"/>
    <w:rsid w:val="00F76E54"/>
    <w:rsid w:val="00F8103F"/>
    <w:rsid w:val="00F86A66"/>
    <w:rsid w:val="00F87009"/>
    <w:rsid w:val="00F9109F"/>
    <w:rsid w:val="00F933D1"/>
    <w:rsid w:val="00F950F5"/>
    <w:rsid w:val="00FA114F"/>
    <w:rsid w:val="00FA2075"/>
    <w:rsid w:val="00FA25BF"/>
    <w:rsid w:val="00FA4A3A"/>
    <w:rsid w:val="00FA5538"/>
    <w:rsid w:val="00FB0A58"/>
    <w:rsid w:val="00FB2C39"/>
    <w:rsid w:val="00FB4A75"/>
    <w:rsid w:val="00FC0F25"/>
    <w:rsid w:val="00FC11F7"/>
    <w:rsid w:val="00FC3640"/>
    <w:rsid w:val="00FC48A6"/>
    <w:rsid w:val="00FD0CB0"/>
    <w:rsid w:val="00FD2754"/>
    <w:rsid w:val="00FD3571"/>
    <w:rsid w:val="00FE01F5"/>
    <w:rsid w:val="00FE04D1"/>
    <w:rsid w:val="00FE2956"/>
    <w:rsid w:val="00FF078F"/>
    <w:rsid w:val="00FF2ED1"/>
    <w:rsid w:val="00FF3611"/>
    <w:rsid w:val="00FF4521"/>
    <w:rsid w:val="00FF67B3"/>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591E966-E45B-4AB4-908F-982883B3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4"/>
    <w:rPr>
      <w:sz w:val="24"/>
      <w:szCs w:val="24"/>
    </w:rPr>
  </w:style>
  <w:style w:type="paragraph" w:styleId="Heading2">
    <w:name w:val="heading 2"/>
    <w:basedOn w:val="Normal"/>
    <w:next w:val="Normal"/>
    <w:link w:val="Heading2Char"/>
    <w:uiPriority w:val="99"/>
    <w:qFormat/>
    <w:rsid w:val="00971BD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1BDE"/>
    <w:rPr>
      <w:rFonts w:cs="Times New Roman"/>
      <w:b/>
      <w:bCs/>
      <w:sz w:val="24"/>
      <w:szCs w:val="24"/>
      <w:u w:val="single"/>
      <w:lang w:val="en-US" w:eastAsia="en-US" w:bidi="ar-SA"/>
    </w:rPr>
  </w:style>
  <w:style w:type="paragraph" w:styleId="BodyTextIndent">
    <w:name w:val="Body Text Indent"/>
    <w:basedOn w:val="Normal"/>
    <w:link w:val="BodyTextIndentChar"/>
    <w:rsid w:val="00971BDE"/>
    <w:pPr>
      <w:spacing w:before="100" w:beforeAutospacing="1" w:after="100" w:afterAutospacing="1"/>
    </w:pPr>
  </w:style>
  <w:style w:type="character" w:customStyle="1" w:styleId="BodyTextIndentChar">
    <w:name w:val="Body Text Indent Char"/>
    <w:basedOn w:val="DefaultParagraphFont"/>
    <w:link w:val="BodyTextIndent"/>
    <w:locked/>
    <w:rsid w:val="00971BDE"/>
    <w:rPr>
      <w:rFonts w:cs="Times New Roman"/>
      <w:sz w:val="24"/>
      <w:szCs w:val="24"/>
      <w:lang w:val="en-US" w:eastAsia="en-US" w:bidi="ar-SA"/>
    </w:rPr>
  </w:style>
  <w:style w:type="paragraph" w:customStyle="1" w:styleId="wpheading3">
    <w:name w:val="wpheading3"/>
    <w:basedOn w:val="Normal"/>
    <w:uiPriority w:val="99"/>
    <w:rsid w:val="00971BDE"/>
    <w:pPr>
      <w:spacing w:before="100" w:beforeAutospacing="1" w:after="100" w:afterAutospacing="1"/>
    </w:pPr>
  </w:style>
  <w:style w:type="character" w:customStyle="1" w:styleId="yshortcuts">
    <w:name w:val="yshortcuts"/>
    <w:basedOn w:val="DefaultParagraphFont"/>
    <w:uiPriority w:val="99"/>
    <w:rsid w:val="00971BDE"/>
    <w:rPr>
      <w:rFonts w:cs="Times New Roman"/>
    </w:rPr>
  </w:style>
  <w:style w:type="paragraph" w:customStyle="1" w:styleId="WPHeading30">
    <w:name w:val="WP_Heading 3"/>
    <w:basedOn w:val="Normal"/>
    <w:uiPriority w:val="99"/>
    <w:rsid w:val="00971BDE"/>
    <w:pPr>
      <w:widowControl w:val="0"/>
    </w:pPr>
    <w:rPr>
      <w:szCs w:val="20"/>
    </w:rPr>
  </w:style>
  <w:style w:type="paragraph" w:styleId="BalloonText">
    <w:name w:val="Balloon Text"/>
    <w:basedOn w:val="Normal"/>
    <w:link w:val="BalloonTextChar"/>
    <w:uiPriority w:val="99"/>
    <w:semiHidden/>
    <w:rsid w:val="00A95E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C8A"/>
    <w:rPr>
      <w:rFonts w:ascii="Tahoma" w:hAnsi="Tahoma" w:cs="Tahoma"/>
      <w:sz w:val="16"/>
      <w:szCs w:val="16"/>
    </w:rPr>
  </w:style>
  <w:style w:type="paragraph" w:styleId="Footer">
    <w:name w:val="footer"/>
    <w:basedOn w:val="Normal"/>
    <w:link w:val="FooterChar"/>
    <w:uiPriority w:val="99"/>
    <w:rsid w:val="006A3E39"/>
    <w:pPr>
      <w:spacing w:before="100" w:beforeAutospacing="1" w:after="100" w:afterAutospacing="1"/>
    </w:pPr>
  </w:style>
  <w:style w:type="character" w:customStyle="1" w:styleId="FooterChar">
    <w:name w:val="Footer Char"/>
    <w:basedOn w:val="DefaultParagraphFont"/>
    <w:link w:val="Footer"/>
    <w:uiPriority w:val="99"/>
    <w:locked/>
    <w:rsid w:val="006A3E39"/>
    <w:rPr>
      <w:rFonts w:eastAsia="Times New Roman" w:cs="Times New Roman"/>
      <w:sz w:val="24"/>
      <w:szCs w:val="24"/>
      <w:lang w:val="en-US" w:eastAsia="en-US" w:bidi="ar-SA"/>
    </w:rPr>
  </w:style>
  <w:style w:type="character" w:styleId="PageNumber">
    <w:name w:val="page number"/>
    <w:basedOn w:val="DefaultParagraphFont"/>
    <w:uiPriority w:val="99"/>
    <w:rsid w:val="002950C1"/>
    <w:rPr>
      <w:rFonts w:cs="Times New Roman"/>
    </w:rPr>
  </w:style>
  <w:style w:type="paragraph" w:styleId="Header">
    <w:name w:val="header"/>
    <w:basedOn w:val="Normal"/>
    <w:rsid w:val="009D623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6</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Board of Finance meeting held on Tuesday, February 08, 2011 at 7:00 p</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Finance meeting held on Tuesday, February 08, 2011 at 7:00 p</dc:title>
  <dc:creator>Michele</dc:creator>
  <cp:lastModifiedBy>Michele Hayes</cp:lastModifiedBy>
  <cp:revision>24</cp:revision>
  <cp:lastPrinted>2019-03-05T14:44:00Z</cp:lastPrinted>
  <dcterms:created xsi:type="dcterms:W3CDTF">2019-02-05T15:52:00Z</dcterms:created>
  <dcterms:modified xsi:type="dcterms:W3CDTF">2019-03-07T20:21:00Z</dcterms:modified>
</cp:coreProperties>
</file>